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26" w:rsidRDefault="00004026">
      <w:pPr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</w:p>
    <w:p w:rsidR="00004026" w:rsidRDefault="0003629E">
      <w:pPr>
        <w:jc w:val="center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Call for Erasmus+ KA107 Teaching</w:t>
      </w:r>
    </w:p>
    <w:p w:rsidR="00004026" w:rsidRDefault="00D47397">
      <w:pPr>
        <w:jc w:val="center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2022/2023</w:t>
      </w:r>
    </w:p>
    <w:p w:rsidR="00004026" w:rsidRDefault="0003629E">
      <w:pPr>
        <w:jc w:val="center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at the Universidad de León (Spain)</w:t>
      </w:r>
    </w:p>
    <w:p w:rsidR="000255C6" w:rsidRDefault="000255C6">
      <w:pPr>
        <w:jc w:val="both"/>
        <w:rPr>
          <w:rFonts w:ascii="Arial Narrow" w:eastAsia="Arial Narrow" w:hAnsi="Arial Narrow" w:cs="Arial Narrow"/>
        </w:rPr>
      </w:pPr>
    </w:p>
    <w:p w:rsidR="001A4C06" w:rsidRPr="00784E35" w:rsidRDefault="0003629E">
      <w:pPr>
        <w:jc w:val="both"/>
        <w:rPr>
          <w:rFonts w:ascii="Arial Narrow" w:eastAsia="Arial Narrow" w:hAnsi="Arial Narrow" w:cs="Arial Narrow"/>
        </w:rPr>
      </w:pPr>
      <w:r w:rsidRPr="00784E35">
        <w:rPr>
          <w:rFonts w:ascii="Arial Narrow" w:eastAsia="Arial Narrow" w:hAnsi="Arial Narrow" w:cs="Arial Narrow"/>
        </w:rPr>
        <w:t xml:space="preserve">Within the framework of the Erasmus+ program (Key Action 107) the Universidad de León has been the beneficiary of a grant destined to finance mobility stays during the </w:t>
      </w:r>
      <w:r w:rsidR="00D47397">
        <w:rPr>
          <w:rFonts w:ascii="Arial Narrow" w:eastAsia="Arial Narrow" w:hAnsi="Arial Narrow" w:cs="Arial Narrow"/>
        </w:rPr>
        <w:t>2022/2023</w:t>
      </w:r>
      <w:r w:rsidRPr="00784E35">
        <w:rPr>
          <w:rFonts w:ascii="Arial Narrow" w:eastAsia="Arial Narrow" w:hAnsi="Arial Narrow" w:cs="Arial Narrow"/>
        </w:rPr>
        <w:t xml:space="preserve"> a</w:t>
      </w:r>
      <w:r w:rsidR="00D47397">
        <w:rPr>
          <w:rFonts w:ascii="Arial Narrow" w:eastAsia="Arial Narrow" w:hAnsi="Arial Narrow" w:cs="Arial Narrow"/>
        </w:rPr>
        <w:t>cademic year. Under the 2020-1-ES01-KA107-080449</w:t>
      </w:r>
      <w:r w:rsidRPr="00784E35">
        <w:rPr>
          <w:rFonts w:ascii="Arial Narrow" w:eastAsia="Arial Narrow" w:hAnsi="Arial Narrow" w:cs="Arial Narrow"/>
        </w:rPr>
        <w:t xml:space="preserve"> project, the Vice-rectorate for Internationalisation of</w:t>
      </w:r>
      <w:r w:rsidR="00E40128">
        <w:rPr>
          <w:rFonts w:asciiTheme="minorEastAsia" w:hAnsiTheme="minorEastAsia" w:cs="Arial Narrow" w:hint="eastAsia"/>
          <w:lang w:eastAsia="ja-JP"/>
        </w:rPr>
        <w:t xml:space="preserve"> </w:t>
      </w:r>
      <w:r w:rsidR="00D47397">
        <w:rPr>
          <w:rFonts w:ascii="Arial Narrow" w:eastAsia="Arial Narrow" w:hAnsi="Arial Narrow" w:cs="Arial Narrow"/>
        </w:rPr>
        <w:t xml:space="preserve">the Universidad de León offers </w:t>
      </w:r>
      <w:r w:rsidR="00FC0EC7">
        <w:rPr>
          <w:rFonts w:ascii="Arial Narrow" w:hAnsi="Arial Narrow" w:cs="Arial Narrow" w:hint="eastAsia"/>
          <w:lang w:eastAsia="ja-JP"/>
        </w:rPr>
        <w:t>4</w:t>
      </w:r>
      <w:r w:rsidRPr="00784E35">
        <w:rPr>
          <w:rFonts w:ascii="Arial Narrow" w:eastAsia="Arial Narrow" w:hAnsi="Arial Narrow" w:cs="Arial Narrow"/>
        </w:rPr>
        <w:t xml:space="preserve"> grants for Teaching Mobility </w:t>
      </w:r>
      <w:r w:rsidR="00D47397">
        <w:rPr>
          <w:rFonts w:ascii="Arial Narrow" w:eastAsia="Arial Narrow" w:hAnsi="Arial Narrow" w:cs="Arial Narrow"/>
        </w:rPr>
        <w:t xml:space="preserve">for Faculty members from the </w:t>
      </w:r>
      <w:r w:rsidR="001A4C06" w:rsidRPr="00784E35">
        <w:rPr>
          <w:rFonts w:ascii="Arial Narrow" w:eastAsia="Arial Narrow" w:hAnsi="Arial Narrow" w:cs="Arial Narrow"/>
        </w:rPr>
        <w:t xml:space="preserve">University </w:t>
      </w:r>
      <w:r w:rsidR="00D47397">
        <w:rPr>
          <w:rFonts w:ascii="Arial Narrow" w:eastAsia="Arial Narrow" w:hAnsi="Arial Narrow" w:cs="Arial Narrow"/>
        </w:rPr>
        <w:t>of Nigeria, Nsukka.</w:t>
      </w:r>
    </w:p>
    <w:p w:rsidR="00004026" w:rsidRDefault="0003629E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5B9BD5"/>
          <w:sz w:val="26"/>
          <w:szCs w:val="26"/>
        </w:rPr>
        <w:t>Requirements</w:t>
      </w:r>
    </w:p>
    <w:p w:rsidR="00004026" w:rsidRDefault="00036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Applicants must be Faculty members at </w:t>
      </w:r>
      <w:r w:rsidR="00D47397">
        <w:rPr>
          <w:rFonts w:ascii="Arial Narrow" w:eastAsia="Arial Narrow" w:hAnsi="Arial Narrow" w:cs="Arial Narrow"/>
          <w:color w:val="000000"/>
        </w:rPr>
        <w:t xml:space="preserve">the </w:t>
      </w:r>
      <w:r w:rsidR="001A4C06">
        <w:rPr>
          <w:rFonts w:ascii="Arial Narrow" w:eastAsia="Arial Narrow" w:hAnsi="Arial Narrow" w:cs="Arial Narrow"/>
          <w:color w:val="000000"/>
        </w:rPr>
        <w:t xml:space="preserve">University </w:t>
      </w:r>
      <w:r w:rsidR="00D47397">
        <w:rPr>
          <w:rFonts w:ascii="Arial Narrow" w:eastAsia="Arial Narrow" w:hAnsi="Arial Narrow" w:cs="Arial Narrow"/>
          <w:color w:val="000000"/>
        </w:rPr>
        <w:t>of Nigeria, Nsukka.</w:t>
      </w:r>
    </w:p>
    <w:p w:rsidR="001A4C06" w:rsidRDefault="0003629E" w:rsidP="00CE6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 w:rsidRPr="001A4C06">
        <w:rPr>
          <w:rFonts w:ascii="Arial Narrow" w:eastAsia="Arial Narrow" w:hAnsi="Arial Narrow" w:cs="Arial Narrow"/>
          <w:color w:val="000000"/>
        </w:rPr>
        <w:t xml:space="preserve">Mobility must be completed before </w:t>
      </w:r>
      <w:r w:rsidR="00D47397">
        <w:rPr>
          <w:rFonts w:ascii="Arial Narrow" w:eastAsia="Arial Narrow" w:hAnsi="Arial Narrow" w:cs="Arial Narrow"/>
          <w:color w:val="000000"/>
        </w:rPr>
        <w:t>July 15th 2023</w:t>
      </w:r>
      <w:r w:rsidR="001A4C06">
        <w:rPr>
          <w:rFonts w:ascii="Arial Narrow" w:eastAsia="Arial Narrow" w:hAnsi="Arial Narrow" w:cs="Arial Narrow"/>
          <w:color w:val="000000"/>
        </w:rPr>
        <w:t>.</w:t>
      </w:r>
    </w:p>
    <w:p w:rsidR="00004026" w:rsidRPr="001A4C06" w:rsidRDefault="0003629E" w:rsidP="00CE6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 w:rsidRPr="001A4C06">
        <w:rPr>
          <w:rFonts w:ascii="Arial Narrow" w:eastAsia="Arial Narrow" w:hAnsi="Arial Narrow" w:cs="Arial Narrow"/>
          <w:color w:val="000000"/>
        </w:rPr>
        <w:t>Applicants need to prepare a teaching program. It is compulsory to teach at least 8 hours during the 5 activity days of the mobility.</w:t>
      </w:r>
    </w:p>
    <w:p w:rsidR="00004026" w:rsidRDefault="00036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Applicants need to fill in a Mobility Agreement (see Anex I) stating their teaching program</w:t>
      </w:r>
      <w:r w:rsidR="00073056">
        <w:rPr>
          <w:rFonts w:ascii="Arial Narrow" w:eastAsia="Arial Narrow" w:hAnsi="Arial Narrow" w:cs="Arial Narrow"/>
          <w:color w:val="000000"/>
        </w:rPr>
        <w:t>me</w:t>
      </w:r>
      <w:r>
        <w:rPr>
          <w:rFonts w:ascii="Arial Narrow" w:eastAsia="Arial Narrow" w:hAnsi="Arial Narrow" w:cs="Arial Narrow"/>
          <w:color w:val="000000"/>
        </w:rPr>
        <w:t>.</w:t>
      </w:r>
    </w:p>
    <w:p w:rsidR="00004026" w:rsidRDefault="00036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Applicants also need to fill in an Incoming Teaching Staff Under Erasmus+ KA107 Project</w:t>
      </w:r>
      <w:r w:rsidR="00784E35">
        <w:rPr>
          <w:rFonts w:ascii="Arial Narrow" w:eastAsia="Arial Narrow" w:hAnsi="Arial Narrow" w:cs="Arial Narrow"/>
          <w:color w:val="000000"/>
        </w:rPr>
        <w:t xml:space="preserve"> (See Anex II)</w:t>
      </w:r>
      <w:r>
        <w:rPr>
          <w:rFonts w:ascii="Arial Narrow" w:eastAsia="Arial Narrow" w:hAnsi="Arial Narrow" w:cs="Arial Narrow"/>
          <w:color w:val="000000"/>
        </w:rPr>
        <w:t xml:space="preserve"> and send it to </w:t>
      </w:r>
      <w:hyperlink r:id="rId9">
        <w:r>
          <w:rPr>
            <w:rFonts w:ascii="Arial Narrow" w:eastAsia="Arial Narrow" w:hAnsi="Arial Narrow" w:cs="Arial Narrow"/>
            <w:color w:val="0563C1"/>
            <w:u w:val="single"/>
          </w:rPr>
          <w:t>erasmuska107@unileon.es</w:t>
        </w:r>
      </w:hyperlink>
      <w:r>
        <w:rPr>
          <w:rFonts w:ascii="Arial Narrow" w:eastAsia="Arial Narrow" w:hAnsi="Arial Narrow" w:cs="Arial Narrow"/>
          <w:color w:val="000000"/>
        </w:rPr>
        <w:t xml:space="preserve"> .Having a teaching profile will help find a match with a faculty member at the Universidad de León. If the candidate has already got a contact at ULE, he/she should mention it. </w:t>
      </w:r>
      <w:r>
        <w:rPr>
          <w:rFonts w:ascii="Arial Narrow" w:eastAsia="Arial Narrow" w:hAnsi="Arial Narrow" w:cs="Arial Narrow"/>
          <w:b/>
          <w:color w:val="000000"/>
        </w:rPr>
        <w:t xml:space="preserve">Final acceptance as a grant beneficiary </w:t>
      </w:r>
      <w:r w:rsidR="00FC0EC7">
        <w:rPr>
          <w:rFonts w:ascii="Arial Narrow" w:hAnsi="Arial Narrow" w:cs="Arial Narrow" w:hint="eastAsia"/>
          <w:b/>
          <w:color w:val="000000"/>
          <w:lang w:eastAsia="ja-JP"/>
        </w:rPr>
        <w:t xml:space="preserve">is </w:t>
      </w:r>
      <w:r>
        <w:rPr>
          <w:rFonts w:ascii="Arial Narrow" w:eastAsia="Arial Narrow" w:hAnsi="Arial Narrow" w:cs="Arial Narrow"/>
          <w:b/>
          <w:color w:val="000000"/>
        </w:rPr>
        <w:t>subject to finding a faculty member from ULE to work with.</w:t>
      </w:r>
    </w:p>
    <w:p w:rsidR="00004026" w:rsidRDefault="00036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Beneficiaries will need to take an accident and emergency insurance that covers the duration of their mobility, we require the On</w:t>
      </w:r>
      <w:r w:rsidR="00FC0EC7">
        <w:rPr>
          <w:rFonts w:ascii="Arial Narrow" w:hAnsi="Arial Narrow" w:cs="Arial Narrow" w:hint="eastAsia"/>
          <w:color w:val="000000"/>
          <w:lang w:eastAsia="ja-JP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campus insurance for their extense coverage.</w:t>
      </w:r>
    </w:p>
    <w:p w:rsidR="00004026" w:rsidRDefault="004A19B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hyperlink r:id="rId10">
        <w:r w:rsidR="0003629E">
          <w:rPr>
            <w:rFonts w:ascii="Arial Narrow" w:eastAsia="Arial Narrow" w:hAnsi="Arial Narrow" w:cs="Arial Narrow"/>
            <w:color w:val="0563C1"/>
            <w:u w:val="single"/>
          </w:rPr>
          <w:t>https://oncampus.es/seguros/oncampus-pdipas/</w:t>
        </w:r>
      </w:hyperlink>
    </w:p>
    <w:p w:rsidR="00004026" w:rsidRPr="00FC0EC7" w:rsidRDefault="00036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 w:hint="eastAsia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Every mobility should have the possibility of academic recognition.</w:t>
      </w:r>
    </w:p>
    <w:p w:rsidR="00FC0EC7" w:rsidRPr="00FC0EC7" w:rsidRDefault="00FC0EC7" w:rsidP="00FC0EC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 w:hint="eastAsia"/>
          <w:color w:val="000000"/>
        </w:rPr>
      </w:pPr>
    </w:p>
    <w:p w:rsidR="00FC0EC7" w:rsidRPr="005074B7" w:rsidRDefault="00FC0EC7" w:rsidP="00FC0E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</w:rPr>
      </w:pPr>
      <w:r w:rsidRPr="005074B7">
        <w:rPr>
          <w:rFonts w:ascii="Arial Narrow" w:hAnsi="Arial Narrow" w:cs="Arial Narrow" w:hint="eastAsia"/>
          <w:b/>
          <w:color w:val="000000"/>
          <w:lang w:eastAsia="ja-JP"/>
        </w:rPr>
        <w:t xml:space="preserve">NB </w:t>
      </w:r>
      <w:r w:rsidRPr="005074B7">
        <w:rPr>
          <w:rFonts w:ascii="Arial Narrow" w:hAnsi="Arial Narrow" w:cs="Arial Narrow" w:hint="eastAsia"/>
          <w:b/>
          <w:lang w:eastAsia="ja-JP"/>
        </w:rPr>
        <w:t xml:space="preserve">(Only the candidates shortlisted by UNN committee will be given the Mobility Agreement </w:t>
      </w:r>
      <w:r w:rsidR="005074B7" w:rsidRPr="005074B7">
        <w:rPr>
          <w:rFonts w:ascii="Arial Narrow" w:hAnsi="Arial Narrow" w:cs="Arial Narrow" w:hint="eastAsia"/>
          <w:b/>
          <w:lang w:eastAsia="ja-JP"/>
        </w:rPr>
        <w:t xml:space="preserve">and the </w:t>
      </w:r>
      <w:r w:rsidR="005074B7" w:rsidRPr="005074B7">
        <w:rPr>
          <w:rFonts w:ascii="Arial Narrow" w:eastAsia="Arial Narrow" w:hAnsi="Arial Narrow" w:cs="Arial Narrow"/>
          <w:b/>
          <w:color w:val="000000"/>
        </w:rPr>
        <w:t>Incoming Teaching Staff Under Erasmus+ KA107 Project</w:t>
      </w:r>
      <w:r w:rsidR="005074B7" w:rsidRPr="005074B7">
        <w:rPr>
          <w:rFonts w:ascii="Arial Narrow" w:hAnsi="Arial Narrow" w:cs="Arial Narrow" w:hint="eastAsia"/>
          <w:b/>
          <w:lang w:eastAsia="ja-JP"/>
        </w:rPr>
        <w:t xml:space="preserve"> forms to complete</w:t>
      </w:r>
      <w:r w:rsidRPr="005074B7">
        <w:rPr>
          <w:rFonts w:ascii="Arial Narrow" w:hAnsi="Arial Narrow" w:cs="Arial Narrow" w:hint="eastAsia"/>
          <w:b/>
          <w:lang w:eastAsia="ja-JP"/>
        </w:rPr>
        <w:t>)</w:t>
      </w:r>
    </w:p>
    <w:p w:rsidR="00FC0EC7" w:rsidRPr="005074B7" w:rsidRDefault="00FC0EC7" w:rsidP="00FC0EC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</w:p>
    <w:p w:rsidR="00004026" w:rsidRDefault="0003629E">
      <w:pPr>
        <w:rPr>
          <w:rFonts w:ascii="Arial Narrow" w:eastAsia="Arial Narrow" w:hAnsi="Arial Narrow" w:cs="Arial Narrow"/>
          <w:b/>
          <w:color w:val="5B9BD5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5B9BD5"/>
          <w:sz w:val="26"/>
          <w:szCs w:val="26"/>
        </w:rPr>
        <w:t>Financial support</w:t>
      </w:r>
    </w:p>
    <w:p w:rsidR="00004026" w:rsidRPr="00784E35" w:rsidRDefault="0003629E">
      <w:pPr>
        <w:jc w:val="both"/>
        <w:rPr>
          <w:rFonts w:ascii="Arial Narrow" w:eastAsia="Arial Narrow" w:hAnsi="Arial Narrow" w:cs="Arial Narrow"/>
        </w:rPr>
      </w:pPr>
      <w:r w:rsidRPr="00784E35">
        <w:rPr>
          <w:rFonts w:ascii="Arial Narrow" w:eastAsia="Arial Narrow" w:hAnsi="Arial Narrow" w:cs="Arial Narrow"/>
        </w:rPr>
        <w:t>Each grant will be financed as follows:</w:t>
      </w:r>
    </w:p>
    <w:p w:rsidR="00004026" w:rsidRPr="00784E35" w:rsidRDefault="000362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 w:rsidRPr="00784E35">
        <w:rPr>
          <w:rFonts w:ascii="Arial Narrow" w:eastAsia="Arial Narrow" w:hAnsi="Arial Narrow" w:cs="Arial Narrow"/>
          <w:color w:val="000000"/>
        </w:rPr>
        <w:t xml:space="preserve">Individual support: </w:t>
      </w:r>
      <w:r w:rsidR="005074B7">
        <w:rPr>
          <w:rFonts w:ascii="Arial Narrow" w:eastAsia="Arial Narrow" w:hAnsi="Arial Narrow" w:cs="Arial Narrow"/>
          <w:b/>
          <w:color w:val="000000"/>
        </w:rPr>
        <w:t>1</w:t>
      </w:r>
      <w:r w:rsidR="005074B7">
        <w:rPr>
          <w:rFonts w:ascii="Arial Narrow" w:hAnsi="Arial Narrow" w:cs="Arial Narrow" w:hint="eastAsia"/>
          <w:b/>
          <w:color w:val="000000"/>
          <w:lang w:eastAsia="ja-JP"/>
        </w:rPr>
        <w:t>,</w:t>
      </w:r>
      <w:r w:rsidR="000255C6">
        <w:rPr>
          <w:rFonts w:ascii="Arial Narrow" w:eastAsia="Arial Narrow" w:hAnsi="Arial Narrow" w:cs="Arial Narrow"/>
          <w:b/>
          <w:color w:val="000000"/>
        </w:rPr>
        <w:t>120 €</w:t>
      </w:r>
    </w:p>
    <w:p w:rsidR="00004026" w:rsidRPr="00784E35" w:rsidRDefault="000362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 w:rsidRPr="00784E35">
        <w:rPr>
          <w:rFonts w:ascii="Arial Narrow" w:eastAsia="Arial Narrow" w:hAnsi="Arial Narrow" w:cs="Arial Narrow"/>
          <w:color w:val="000000"/>
        </w:rPr>
        <w:t xml:space="preserve">Travel expenses: </w:t>
      </w:r>
      <w:r w:rsidR="00D47397">
        <w:rPr>
          <w:rFonts w:ascii="Arial Narrow" w:eastAsia="Arial Narrow" w:hAnsi="Arial Narrow" w:cs="Arial Narrow"/>
          <w:b/>
          <w:color w:val="000000"/>
        </w:rPr>
        <w:t>530</w:t>
      </w:r>
      <w:r w:rsidRPr="00784E35">
        <w:rPr>
          <w:rFonts w:ascii="Arial Narrow" w:eastAsia="Arial Narrow" w:hAnsi="Arial Narrow" w:cs="Arial Narrow"/>
          <w:b/>
          <w:color w:val="000000"/>
        </w:rPr>
        <w:t>€.</w:t>
      </w:r>
    </w:p>
    <w:p w:rsidR="00004026" w:rsidRPr="00FC0EC7" w:rsidRDefault="00FC0EC7">
      <w:pPr>
        <w:rPr>
          <w:rFonts w:ascii="Arial Narrow" w:hAnsi="Arial Narrow" w:cs="Arial Narrow" w:hint="eastAsia"/>
          <w:b/>
          <w:color w:val="5B9BD5"/>
          <w:sz w:val="26"/>
          <w:szCs w:val="26"/>
          <w:lang w:eastAsia="ja-JP"/>
        </w:rPr>
      </w:pPr>
      <w:bookmarkStart w:id="0" w:name="_GoBack"/>
      <w:bookmarkEnd w:id="0"/>
      <w:r>
        <w:rPr>
          <w:rFonts w:ascii="Arial Narrow" w:hAnsi="Arial Narrow" w:cs="Arial Narrow" w:hint="eastAsia"/>
          <w:b/>
          <w:color w:val="5B9BD5"/>
          <w:sz w:val="26"/>
          <w:szCs w:val="26"/>
          <w:lang w:eastAsia="ja-JP"/>
        </w:rPr>
        <w:t>Duration</w:t>
      </w:r>
    </w:p>
    <w:p w:rsidR="00004026" w:rsidRPr="00784E35" w:rsidRDefault="0003629E">
      <w:pPr>
        <w:rPr>
          <w:rFonts w:ascii="Arial Narrow" w:eastAsia="Arial Narrow" w:hAnsi="Arial Narrow" w:cs="Arial Narrow"/>
        </w:rPr>
      </w:pPr>
      <w:r w:rsidRPr="00784E35">
        <w:rPr>
          <w:rFonts w:ascii="Arial Narrow" w:eastAsia="Arial Narrow" w:hAnsi="Arial Narrow" w:cs="Arial Narrow"/>
        </w:rPr>
        <w:t>The period of stay comprise</w:t>
      </w:r>
      <w:r w:rsidRPr="000255C6">
        <w:rPr>
          <w:rFonts w:ascii="Arial Narrow" w:eastAsia="Arial Narrow" w:hAnsi="Arial Narrow" w:cs="Arial Narrow"/>
        </w:rPr>
        <w:t>s 5 te</w:t>
      </w:r>
      <w:r w:rsidRPr="00784E35">
        <w:rPr>
          <w:rFonts w:ascii="Arial Narrow" w:eastAsia="Arial Narrow" w:hAnsi="Arial Narrow" w:cs="Arial Narrow"/>
        </w:rPr>
        <w:t xml:space="preserve">aching days and </w:t>
      </w:r>
      <w:r w:rsidRPr="000255C6">
        <w:rPr>
          <w:rFonts w:ascii="Arial Narrow" w:eastAsia="Arial Narrow" w:hAnsi="Arial Narrow" w:cs="Arial Narrow"/>
        </w:rPr>
        <w:t>2 da</w:t>
      </w:r>
      <w:r w:rsidRPr="00784E35">
        <w:rPr>
          <w:rFonts w:ascii="Arial Narrow" w:eastAsia="Arial Narrow" w:hAnsi="Arial Narrow" w:cs="Arial Narrow"/>
        </w:rPr>
        <w:t>ys of travel.</w:t>
      </w:r>
    </w:p>
    <w:p w:rsidR="00004026" w:rsidRDefault="0003629E">
      <w:pPr>
        <w:rPr>
          <w:rFonts w:ascii="Arial Narrow" w:eastAsia="Arial Narrow" w:hAnsi="Arial Narrow" w:cs="Arial Narrow"/>
          <w:b/>
          <w:color w:val="5B9BD5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5B9BD5"/>
          <w:sz w:val="26"/>
          <w:szCs w:val="26"/>
        </w:rPr>
        <w:t>Applications</w:t>
      </w:r>
    </w:p>
    <w:p w:rsidR="00FC0EC7" w:rsidRPr="001176F2" w:rsidRDefault="00FC0EC7" w:rsidP="00FC0EC7">
      <w:pPr>
        <w:rPr>
          <w:rFonts w:ascii="Arial Narrow" w:hAnsi="Arial Narrow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Interested staff should send their applications to the Deputy Vice Chancellor (academic). The application should include the following</w:t>
      </w:r>
    </w:p>
    <w:p w:rsidR="00FC0EC7" w:rsidRPr="001176F2" w:rsidRDefault="00FC0EC7" w:rsidP="00FC0EC7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An application letter (indicating the period you intend to travel if selected</w:t>
      </w:r>
    </w:p>
    <w:p w:rsidR="00FC0EC7" w:rsidRPr="001176F2" w:rsidRDefault="00FC0EC7" w:rsidP="00FC0EC7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An updated curriculum vitae</w:t>
      </w:r>
    </w:p>
    <w:p w:rsidR="00FC0EC7" w:rsidRPr="001176F2" w:rsidRDefault="00FC0EC7" w:rsidP="00FC0EC7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lastRenderedPageBreak/>
        <w:t>The course you propose to teach at Universidad de Leon with information on</w:t>
      </w:r>
    </w:p>
    <w:p w:rsidR="00FC0EC7" w:rsidRPr="001176F2" w:rsidRDefault="00FC0EC7" w:rsidP="00FC0EC7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Class level(Undergraduate, Masters or Ph.D level)</w:t>
      </w:r>
    </w:p>
    <w:p w:rsidR="00FC0EC7" w:rsidRPr="001176F2" w:rsidRDefault="00FC0EC7" w:rsidP="00FC0EC7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Course title</w:t>
      </w:r>
    </w:p>
    <w:p w:rsidR="00FC0EC7" w:rsidRPr="001176F2" w:rsidRDefault="00FC0EC7" w:rsidP="00FC0EC7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Course outline (eight topics you will cover in eight hours)</w:t>
      </w:r>
    </w:p>
    <w:p w:rsidR="00FC0EC7" w:rsidRPr="001176F2" w:rsidRDefault="00FC0EC7" w:rsidP="00FC0EC7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List of your published papers that are relevant to the proposed course</w:t>
      </w:r>
    </w:p>
    <w:p w:rsidR="00FC0EC7" w:rsidRDefault="00FC0EC7" w:rsidP="00FC0EC7">
      <w:pPr>
        <w:pStyle w:val="ListParagraph"/>
        <w:numPr>
          <w:ilvl w:val="0"/>
          <w:numId w:val="7"/>
        </w:numPr>
        <w:rPr>
          <w:rFonts w:ascii="Arial Narrow" w:hAnsi="Arial Narrow" w:hint="eastAsia"/>
          <w:sz w:val="24"/>
          <w:szCs w:val="24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An endorsement from your head of Department, indicating how long you have been teaching the course or related courses in the Department</w:t>
      </w:r>
    </w:p>
    <w:p w:rsidR="00004026" w:rsidRDefault="0003629E">
      <w:pPr>
        <w:rPr>
          <w:rFonts w:ascii="Arial Narrow" w:eastAsia="Arial Narrow" w:hAnsi="Arial Narrow" w:cs="Arial Narrow"/>
          <w:b/>
          <w:color w:val="5B9BD5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5B9BD5"/>
          <w:sz w:val="26"/>
          <w:szCs w:val="26"/>
        </w:rPr>
        <w:t>Application deadline</w:t>
      </w:r>
    </w:p>
    <w:p w:rsidR="00FC0EC7" w:rsidRPr="00293A9F" w:rsidRDefault="00FC0EC7" w:rsidP="00FC0EC7">
      <w:pPr>
        <w:rPr>
          <w:rFonts w:ascii="Arial Narrow" w:hAnsi="Arial Narrow" w:hint="eastAsia"/>
          <w:sz w:val="24"/>
          <w:szCs w:val="24"/>
          <w:lang w:val="en-GB" w:eastAsia="ja-JP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>All the documents MUST be submitted on or before the close of work on 30</w:t>
      </w:r>
      <w:r w:rsidRPr="00293A9F">
        <w:rPr>
          <w:rFonts w:ascii="Arial Narrow" w:hAnsi="Arial Narrow" w:hint="eastAsia"/>
          <w:sz w:val="24"/>
          <w:szCs w:val="24"/>
          <w:vertAlign w:val="superscript"/>
          <w:lang w:val="en-GB" w:eastAsia="ja-JP"/>
        </w:rPr>
        <w:t>th</w:t>
      </w: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 June, 2022</w:t>
      </w:r>
    </w:p>
    <w:p w:rsidR="00004026" w:rsidRDefault="0003629E">
      <w:pPr>
        <w:rPr>
          <w:rFonts w:ascii="Arial Narrow" w:eastAsia="Arial Narrow" w:hAnsi="Arial Narrow" w:cs="Arial Narrow"/>
          <w:b/>
          <w:color w:val="5B9BD5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5B9BD5"/>
          <w:sz w:val="26"/>
          <w:szCs w:val="26"/>
        </w:rPr>
        <w:t>Valorisation scale and selection criteria</w:t>
      </w:r>
    </w:p>
    <w:p w:rsidR="00FC0EC7" w:rsidRPr="001176F2" w:rsidRDefault="00FC0EC7" w:rsidP="00FC0EC7">
      <w:pPr>
        <w:rPr>
          <w:rFonts w:ascii="Arial Narrow" w:hAnsi="Arial Narrow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 xml:space="preserve">Selection will be </w:t>
      </w:r>
      <w:r w:rsidRPr="001176F2">
        <w:rPr>
          <w:rFonts w:ascii="Arial Narrow" w:hAnsi="Arial Narrow"/>
          <w:sz w:val="24"/>
          <w:szCs w:val="24"/>
          <w:lang w:eastAsia="ja-JP"/>
        </w:rPr>
        <w:t>based on</w:t>
      </w:r>
    </w:p>
    <w:p w:rsidR="00FC0EC7" w:rsidRPr="001176F2" w:rsidRDefault="00FC0EC7" w:rsidP="00FC0EC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General creative output (publications) and teaching experience</w:t>
      </w:r>
    </w:p>
    <w:p w:rsidR="00FC0EC7" w:rsidRPr="001176F2" w:rsidRDefault="00FC0EC7" w:rsidP="00FC0EC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 xml:space="preserve"> The proposed course </w:t>
      </w:r>
    </w:p>
    <w:p w:rsidR="00FC0EC7" w:rsidRPr="001176F2" w:rsidRDefault="00FC0EC7" w:rsidP="00FC0EC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Research publications related to the proposed course</w:t>
      </w:r>
    </w:p>
    <w:p w:rsidR="00FC0EC7" w:rsidRDefault="00FC0EC7" w:rsidP="00FC0EC7">
      <w:pPr>
        <w:pStyle w:val="ListParagraph"/>
        <w:numPr>
          <w:ilvl w:val="0"/>
          <w:numId w:val="6"/>
        </w:numPr>
        <w:rPr>
          <w:rFonts w:ascii="Arial Narrow" w:hAnsi="Arial Narrow" w:hint="eastAsia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Teaching experinece in the course or related courses</w:t>
      </w:r>
    </w:p>
    <w:p w:rsidR="005074B7" w:rsidRPr="005074B7" w:rsidRDefault="005074B7" w:rsidP="005074B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 w:hint="eastAsia"/>
          <w:sz w:val="24"/>
          <w:szCs w:val="24"/>
          <w:lang w:eastAsia="ja-JP"/>
        </w:rPr>
        <w:t>An acceptance letter from an academic staff of Universidad de L</w:t>
      </w:r>
      <w:r>
        <w:rPr>
          <w:rFonts w:ascii="Arial Narrow" w:hAnsi="Arial Narrow"/>
          <w:sz w:val="24"/>
          <w:szCs w:val="24"/>
          <w:lang w:eastAsia="ja-JP"/>
        </w:rPr>
        <w:t>eón</w:t>
      </w:r>
      <w:r>
        <w:rPr>
          <w:rFonts w:ascii="Arial Narrow" w:hAnsi="Arial Narrow" w:hint="eastAsia"/>
          <w:sz w:val="24"/>
          <w:szCs w:val="24"/>
          <w:lang w:eastAsia="ja-JP"/>
        </w:rPr>
        <w:t xml:space="preserve"> will be an advantage</w:t>
      </w:r>
    </w:p>
    <w:p w:rsidR="00FC0EC7" w:rsidRPr="005074B7" w:rsidRDefault="00FC0EC7" w:rsidP="00FC0EC7">
      <w:pPr>
        <w:rPr>
          <w:rFonts w:ascii="Arial Narrow" w:hAnsi="Arial Narrow"/>
          <w:sz w:val="24"/>
          <w:szCs w:val="24"/>
          <w:lang w:eastAsia="ja-JP"/>
        </w:rPr>
      </w:pPr>
    </w:p>
    <w:p w:rsidR="00004026" w:rsidRDefault="0003629E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5B9BD5"/>
          <w:sz w:val="26"/>
          <w:szCs w:val="26"/>
        </w:rPr>
        <w:t>Selection and adjudication</w:t>
      </w:r>
    </w:p>
    <w:p w:rsidR="00004026" w:rsidRDefault="00FC0EC7">
      <w:pPr>
        <w:rPr>
          <w:rFonts w:ascii="Arial Narrow" w:hAnsi="Arial Narrow" w:hint="eastAsia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The University management will set up a committee to evaluate the applications and make recommendations for final approval.</w:t>
      </w:r>
    </w:p>
    <w:p w:rsidR="00FC0EC7" w:rsidRDefault="00FC0EC7">
      <w:pPr>
        <w:rPr>
          <w:rFonts w:ascii="Arial Narrow" w:hAnsi="Arial Narrow" w:hint="eastAsia"/>
          <w:sz w:val="24"/>
          <w:szCs w:val="24"/>
          <w:lang w:eastAsia="ja-JP"/>
        </w:rPr>
      </w:pPr>
    </w:p>
    <w:p w:rsidR="00FC0EC7" w:rsidRPr="00FC0EC7" w:rsidRDefault="00FC0EC7">
      <w:pPr>
        <w:rPr>
          <w:rFonts w:ascii="Arial Narrow" w:hAnsi="Arial Narrow" w:hint="eastAsia"/>
          <w:sz w:val="24"/>
          <w:szCs w:val="24"/>
          <w:lang w:val="en-GB" w:eastAsia="ja-JP"/>
        </w:rPr>
      </w:pPr>
      <w:r>
        <w:rPr>
          <w:rFonts w:ascii="Arial Narrow" w:hAnsi="Arial Narrow" w:hint="eastAsia"/>
          <w:b/>
          <w:color w:val="5B9BD5" w:themeColor="accent1"/>
          <w:sz w:val="26"/>
          <w:szCs w:val="26"/>
          <w:lang w:val="en-GB" w:eastAsia="ja-JP"/>
        </w:rPr>
        <w:t>Further information</w:t>
      </w:r>
    </w:p>
    <w:p w:rsidR="00FC0EC7" w:rsidRPr="005074B7" w:rsidRDefault="00FC0EC7" w:rsidP="00FC0EC7">
      <w:pPr>
        <w:rPr>
          <w:rFonts w:ascii="Arial Narrow" w:hAnsi="Arial Narrow" w:hint="eastAsia"/>
          <w:sz w:val="24"/>
          <w:szCs w:val="24"/>
          <w:lang w:eastAsia="ja-JP"/>
        </w:rPr>
      </w:pPr>
      <w:r w:rsidRPr="00EA64A6">
        <w:rPr>
          <w:rFonts w:ascii="Arial Narrow" w:hAnsi="Arial Narrow"/>
          <w:sz w:val="24"/>
          <w:szCs w:val="24"/>
          <w:lang w:val="en-GB"/>
        </w:rPr>
        <w:t>For more information contact</w:t>
      </w:r>
      <w:r>
        <w:rPr>
          <w:rFonts w:ascii="Arial Narrow" w:hAnsi="Arial Narrow" w:hint="eastAsia"/>
          <w:sz w:val="24"/>
          <w:szCs w:val="24"/>
          <w:lang w:val="en-GB" w:eastAsia="ja-JP"/>
        </w:rPr>
        <w:t xml:space="preserve"> any of the following</w:t>
      </w:r>
      <w:r w:rsidRPr="00EA64A6">
        <w:rPr>
          <w:rFonts w:ascii="Arial Narrow" w:hAnsi="Arial Narrow"/>
          <w:sz w:val="24"/>
          <w:szCs w:val="24"/>
          <w:lang w:val="en-GB"/>
        </w:rPr>
        <w:t xml:space="preserve">: </w:t>
      </w:r>
      <w:hyperlink r:id="rId11" w:history="1">
        <w:r w:rsidRPr="00EA64A6">
          <w:rPr>
            <w:rStyle w:val="Hyperlink"/>
            <w:rFonts w:ascii="Arial Narrow" w:hAnsi="Arial Narrow"/>
            <w:sz w:val="24"/>
            <w:szCs w:val="24"/>
            <w:lang w:val="en-GB"/>
          </w:rPr>
          <w:t>erasmuska107@unileon.es</w:t>
        </w:r>
      </w:hyperlink>
      <w:r>
        <w:rPr>
          <w:rFonts w:hint="eastAsia"/>
          <w:lang w:eastAsia="ja-JP"/>
        </w:rPr>
        <w:t xml:space="preserve">; </w:t>
      </w:r>
      <w:hyperlink r:id="rId12" w:history="1">
        <w:r w:rsidRPr="00E34DB6">
          <w:rPr>
            <w:rStyle w:val="Hyperlink"/>
            <w:rFonts w:hint="eastAsia"/>
            <w:lang w:eastAsia="ja-JP"/>
          </w:rPr>
          <w:t>j</w:t>
        </w:r>
        <w:r w:rsidRPr="00E34DB6">
          <w:rPr>
            <w:rStyle w:val="Hyperlink"/>
            <w:lang w:eastAsia="ja-JP"/>
          </w:rPr>
          <w:t>ohnson</w:t>
        </w:r>
        <w:r w:rsidRPr="00E34DB6">
          <w:rPr>
            <w:rStyle w:val="Hyperlink"/>
            <w:rFonts w:hint="eastAsia"/>
            <w:lang w:eastAsia="ja-JP"/>
          </w:rPr>
          <w:t>.urama@unn.edu.ng</w:t>
        </w:r>
      </w:hyperlink>
      <w:r>
        <w:rPr>
          <w:rFonts w:hint="eastAsia"/>
          <w:lang w:eastAsia="ja-JP"/>
        </w:rPr>
        <w:t>; james.ogbonna@unn.edu.ng</w:t>
      </w:r>
    </w:p>
    <w:sectPr w:rsidR="00FC0EC7" w:rsidRPr="005074B7" w:rsidSect="0007001D">
      <w:headerReference w:type="default" r:id="rId13"/>
      <w:footerReference w:type="default" r:id="rId14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2D" w:rsidRDefault="000F6A2D">
      <w:pPr>
        <w:spacing w:after="0" w:line="240" w:lineRule="auto"/>
      </w:pPr>
      <w:r>
        <w:separator/>
      </w:r>
    </w:p>
  </w:endnote>
  <w:endnote w:type="continuationSeparator" w:id="1">
    <w:p w:rsidR="000F6A2D" w:rsidRDefault="000F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26" w:rsidRDefault="0003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This project has been funded with support from the European Commission.This publication [communication] reflects the views only of the author, and the Commission cannot be held responsible for any use which may be made of the information contained therein</w:t>
    </w:r>
    <ve:AlternateContent>
      <mc:Choice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-800099</wp:posOffset>
            </wp:positionH>
            <wp:positionV relativeFrom="paragraph">
              <wp:posOffset>-241299</wp:posOffset>
            </wp:positionV>
            <wp:extent cx="6804660" cy="25900"/>
            <wp:effectExtent l="0" t="0" r="0" b="0"/>
            <wp:wrapNone/>
            <wp:docPr id="108" name="Conector recto de flecha 1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1943670" y="3780000"/>
                      <a:ext cx="6804660" cy="0"/>
                    </a:xfrm>
                    <a:prstGeom prst="straightConnector1">
                      <a:avLst/>
                    </a:prstGeom>
                    <a:noFill/>
                    <a:ln w="25900" cap="flat" cmpd="sng">
                      <a:solidFill>
                        <a:srgbClr val="558E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5400000" algn="t" rotWithShape="0">
                        <a:srgbClr val="000000">
                          <a:alpha val="40000"/>
                        </a:srgbClr>
                      </a:outerShdw>
                    </a:effectLst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val="en-US" w:eastAsia="ja-JP"/>
          </w:rPr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-241299</wp:posOffset>
              </wp:positionV>
              <wp:extent cx="6804660" cy="25900"/>
              <wp:effectExtent l="0" t="0" r="0" b="0"/>
              <wp:wrapNone/>
              <wp:docPr id="108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04660" cy="25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2D" w:rsidRDefault="000F6A2D">
      <w:pPr>
        <w:spacing w:after="0" w:line="240" w:lineRule="auto"/>
      </w:pPr>
      <w:r>
        <w:separator/>
      </w:r>
    </w:p>
  </w:footnote>
  <w:footnote w:type="continuationSeparator" w:id="1">
    <w:p w:rsidR="000F6A2D" w:rsidRDefault="000F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26" w:rsidRDefault="00D47397" w:rsidP="00D47397">
    <w:pPr>
      <w:pBdr>
        <w:top w:val="nil"/>
        <w:left w:val="nil"/>
        <w:bottom w:val="nil"/>
        <w:right w:val="nil"/>
        <w:between w:val="nil"/>
      </w:pBdr>
      <w:tabs>
        <w:tab w:val="left" w:pos="4095"/>
      </w:tabs>
      <w:spacing w:after="0" w:line="240" w:lineRule="auto"/>
      <w:rPr>
        <w:color w:val="000000"/>
      </w:rPr>
    </w:pPr>
    <w:r>
      <w:rPr>
        <w:noProof/>
        <w:color w:val="000000"/>
        <w:lang w:val="en-US" w:eastAsia="ja-JP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2441575</wp:posOffset>
          </wp:positionH>
          <wp:positionV relativeFrom="paragraph">
            <wp:posOffset>-346599</wp:posOffset>
          </wp:positionV>
          <wp:extent cx="675640" cy="6756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ty of niger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4E35">
      <w:rPr>
        <w:noProof/>
        <w:lang w:val="en-US" w:eastAsia="ja-JP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4450715</wp:posOffset>
          </wp:positionH>
          <wp:positionV relativeFrom="paragraph">
            <wp:posOffset>-156293</wp:posOffset>
          </wp:positionV>
          <wp:extent cx="1904365" cy="434975"/>
          <wp:effectExtent l="0" t="0" r="0" b="0"/>
          <wp:wrapSquare wrapText="bothSides" distT="0" distB="0" distL="114300" distR="114300"/>
          <wp:docPr id="110" name="image2.png" descr="http://www.sepie.es/doc/comunicacion/logos/cofinanciadoEN_derech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sepie.es/doc/comunicacion/logos/cofinanciadoEN_derech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4365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3629E"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-400049</wp:posOffset>
          </wp:positionH>
          <wp:positionV relativeFrom="paragraph">
            <wp:posOffset>-276859</wp:posOffset>
          </wp:positionV>
          <wp:extent cx="1172845" cy="579120"/>
          <wp:effectExtent l="0" t="0" r="0" b="0"/>
          <wp:wrapNone/>
          <wp:docPr id="10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845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004026" w:rsidRDefault="004A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4A19B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06" o:spid="_x0000_s4097" type="#_x0000_t32" style="position:absolute;margin-left:0;margin-top:17.65pt;width:526.2pt;height:2.05pt;z-index:25166233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" strokecolor="#558ed5" strokeweight=".71944mm">
          <v:shadow on="t" color="black" opacity="26214f" origin=",-.5" offset="0,3pt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5EB"/>
    <w:multiLevelType w:val="hybridMultilevel"/>
    <w:tmpl w:val="6066B964"/>
    <w:lvl w:ilvl="0" w:tplc="C4520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3E62D7"/>
    <w:multiLevelType w:val="multilevel"/>
    <w:tmpl w:val="21FAB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C2D773D"/>
    <w:multiLevelType w:val="hybridMultilevel"/>
    <w:tmpl w:val="C04219EA"/>
    <w:lvl w:ilvl="0" w:tplc="DFC0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73103E"/>
    <w:multiLevelType w:val="hybridMultilevel"/>
    <w:tmpl w:val="5F56EDAE"/>
    <w:lvl w:ilvl="0" w:tplc="3C1667E6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5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E7B94"/>
    <w:multiLevelType w:val="multilevel"/>
    <w:tmpl w:val="569048D2"/>
    <w:lvl w:ilvl="0">
      <w:start w:val="1"/>
      <w:numFmt w:val="decimal"/>
      <w:lvlText w:val="%1"/>
      <w:lvlJc w:val="left"/>
      <w:pPr>
        <w:ind w:left="122" w:hanging="122"/>
      </w:pPr>
      <w:rPr>
        <w:rFonts w:ascii="Verdana" w:eastAsia="Verdana" w:hAnsi="Verdana" w:cs="Verdana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  <w:lvl w:ilvl="1">
      <w:start w:val="1"/>
      <w:numFmt w:val="bullet"/>
      <w:lvlText w:val="•"/>
      <w:lvlJc w:val="left"/>
      <w:pPr>
        <w:ind w:left="718" w:hanging="718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38" w:hanging="143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8" w:hanging="2158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8" w:hanging="28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8" w:hanging="359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8" w:hanging="4318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8" w:hanging="503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8" w:hanging="575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7">
    <w:nsid w:val="76C064AE"/>
    <w:multiLevelType w:val="multilevel"/>
    <w:tmpl w:val="54441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7170">
      <v:textbox inset="5.85pt,.7pt,5.85pt,.7pt"/>
    </o:shapedefaults>
    <o:shapelayout v:ext="edit">
      <o:idmap v:ext="edit" data="4"/>
      <o:rules v:ext="edit">
        <o:r id="V:Rule2" type="connector" idref="#Conector recto de flecha 10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4026"/>
    <w:rsid w:val="00004026"/>
    <w:rsid w:val="000255C6"/>
    <w:rsid w:val="0003629E"/>
    <w:rsid w:val="0007001D"/>
    <w:rsid w:val="00073056"/>
    <w:rsid w:val="000F6A2D"/>
    <w:rsid w:val="001009A7"/>
    <w:rsid w:val="001A4C06"/>
    <w:rsid w:val="004A19B5"/>
    <w:rsid w:val="005074B7"/>
    <w:rsid w:val="005D35BA"/>
    <w:rsid w:val="006662CF"/>
    <w:rsid w:val="00784E35"/>
    <w:rsid w:val="00836D75"/>
    <w:rsid w:val="00995D75"/>
    <w:rsid w:val="00A966C7"/>
    <w:rsid w:val="00C60E30"/>
    <w:rsid w:val="00D47397"/>
    <w:rsid w:val="00D966A8"/>
    <w:rsid w:val="00E40128"/>
    <w:rsid w:val="00E70E6B"/>
    <w:rsid w:val="00F46BE4"/>
    <w:rsid w:val="00FC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1D"/>
  </w:style>
  <w:style w:type="paragraph" w:styleId="Heading1">
    <w:name w:val="heading 1"/>
    <w:next w:val="Normal"/>
    <w:link w:val="Heading1Char"/>
    <w:unhideWhenUsed/>
    <w:qFormat/>
    <w:rsid w:val="00FC4D74"/>
    <w:pPr>
      <w:keepNext/>
      <w:keepLines/>
      <w:spacing w:after="0"/>
      <w:outlineLvl w:val="0"/>
    </w:pPr>
    <w:rPr>
      <w:rFonts w:ascii="Verdana" w:eastAsia="Verdana" w:hAnsi="Verdana" w:cs="Verdana"/>
      <w:b/>
      <w:color w:val="002060"/>
      <w:sz w:val="24"/>
    </w:rPr>
  </w:style>
  <w:style w:type="paragraph" w:styleId="Heading2">
    <w:name w:val="heading 2"/>
    <w:basedOn w:val="Normal"/>
    <w:next w:val="Normal"/>
    <w:qFormat/>
    <w:rsid w:val="000700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0700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0700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700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700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700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07001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A1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75"/>
  </w:style>
  <w:style w:type="paragraph" w:styleId="Footer">
    <w:name w:val="footer"/>
    <w:basedOn w:val="Normal"/>
    <w:link w:val="FooterChar"/>
    <w:uiPriority w:val="99"/>
    <w:unhideWhenUsed/>
    <w:rsid w:val="002A1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7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24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601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94B"/>
    <w:rPr>
      <w:color w:val="0563C1" w:themeColor="hyperlink"/>
      <w:u w:val="single"/>
    </w:rPr>
  </w:style>
  <w:style w:type="paragraph" w:customStyle="1" w:styleId="Default">
    <w:name w:val="Default"/>
    <w:rsid w:val="00480F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4D74"/>
    <w:rPr>
      <w:rFonts w:ascii="Verdana" w:eastAsia="Verdana" w:hAnsi="Verdana" w:cs="Verdana"/>
      <w:b/>
      <w:color w:val="002060"/>
      <w:sz w:val="24"/>
      <w:lang w:eastAsia="es-ES"/>
    </w:rPr>
  </w:style>
  <w:style w:type="table" w:customStyle="1" w:styleId="TableGrid">
    <w:name w:val="TableGrid"/>
    <w:rsid w:val="00FC4D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0700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7001D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0" w:type="dxa"/>
        <w:right w:w="40" w:type="dxa"/>
      </w:tblCellMar>
    </w:tblPr>
  </w:style>
  <w:style w:type="table" w:customStyle="1" w:styleId="a0">
    <w:basedOn w:val="TableNormal1"/>
    <w:rsid w:val="0007001D"/>
    <w:pPr>
      <w:spacing w:after="0" w:line="240" w:lineRule="auto"/>
    </w:pPr>
    <w:tblPr>
      <w:tblStyleRowBandSize w:val="1"/>
      <w:tblStyleColBandSize w:val="1"/>
      <w:tblCellMar>
        <w:top w:w="0" w:type="dxa"/>
        <w:left w:w="110" w:type="dxa"/>
        <w:bottom w:w="6" w:type="dxa"/>
        <w:right w:w="115" w:type="dxa"/>
      </w:tblCellMar>
    </w:tblPr>
  </w:style>
  <w:style w:type="table" w:customStyle="1" w:styleId="a1">
    <w:basedOn w:val="TableNormal1"/>
    <w:rsid w:val="0007001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9" w:type="dxa"/>
        <w:right w:w="115" w:type="dxa"/>
      </w:tblCellMar>
    </w:tblPr>
  </w:style>
  <w:style w:type="table" w:customStyle="1" w:styleId="a2">
    <w:basedOn w:val="TableNormal1"/>
    <w:rsid w:val="0007001D"/>
    <w:pPr>
      <w:spacing w:after="0" w:line="240" w:lineRule="auto"/>
    </w:pPr>
    <w:tblPr>
      <w:tblStyleRowBandSize w:val="1"/>
      <w:tblStyleColBandSize w:val="1"/>
      <w:tblCellMar>
        <w:top w:w="0" w:type="dxa"/>
        <w:left w:w="110" w:type="dxa"/>
        <w:bottom w:w="6" w:type="dxa"/>
        <w:right w:w="115" w:type="dxa"/>
      </w:tblCellMar>
    </w:tblPr>
  </w:style>
  <w:style w:type="paragraph" w:styleId="CommentText">
    <w:name w:val="annotation text"/>
    <w:basedOn w:val="Normal"/>
    <w:link w:val="CommentTextChar"/>
    <w:rsid w:val="0007305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rsid w:val="00073056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paragraph" w:styleId="EndnoteText">
    <w:name w:val="endnote text"/>
    <w:basedOn w:val="Normal"/>
    <w:link w:val="EndnoteTextChar"/>
    <w:semiHidden/>
    <w:rsid w:val="0007305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73056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styleId="EndnoteReference">
    <w:name w:val="endnote reference"/>
    <w:rsid w:val="000730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28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ohnson.urama@unn.edu.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asmuska107@unileon.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ncampus.es/seguros/oncampus-pdipas/" TargetMode="External"/><Relationship Id="rId4" Type="http://schemas.openxmlformats.org/officeDocument/2006/relationships/styles" Target="styles.xml"/><Relationship Id="rId9" Type="http://schemas.openxmlformats.org/officeDocument/2006/relationships/hyperlink" Target="mailto:erasmuska107@unileon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0mJPMu+8L/ueu2EKXJ9TATqBaA==">AMUW2mVXcDN/+KqNJVKifxal4gEzGTNfllJQnoaXiszB/nM3semRxSQGdc5cjMXURTIYWVsJmBI4UQcWvppqXT+lz8pb3Jk32D3xaq3XoZ9JxgfPf/bD3qY=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58CE6E-9564-46D2-A14D-34FF30A5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Ogbonna</cp:lastModifiedBy>
  <cp:revision>2</cp:revision>
  <dcterms:created xsi:type="dcterms:W3CDTF">2022-06-01T12:34:00Z</dcterms:created>
  <dcterms:modified xsi:type="dcterms:W3CDTF">2022-06-01T12:34:00Z</dcterms:modified>
</cp:coreProperties>
</file>