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CBCA" w14:textId="77777777" w:rsidR="00B44BC8" w:rsidRPr="00FD134C" w:rsidRDefault="00B44BC8" w:rsidP="00B44BC8">
      <w:pPr>
        <w:pStyle w:val="NoSpacing"/>
        <w:ind w:left="720"/>
        <w:jc w:val="center"/>
        <w:rPr>
          <w:rFonts w:ascii="Tahoma" w:hAnsi="Tahoma" w:cs="Tahoma"/>
          <w:b/>
          <w:sz w:val="26"/>
          <w:szCs w:val="24"/>
        </w:rPr>
      </w:pPr>
      <w:r w:rsidRPr="00FD134C">
        <w:rPr>
          <w:rFonts w:ascii="Tahoma" w:hAnsi="Tahoma" w:cs="Tahoma"/>
          <w:b/>
          <w:sz w:val="26"/>
          <w:szCs w:val="24"/>
        </w:rPr>
        <w:t>UNIVERSITY OF NIGERIA, NSUKKA</w:t>
      </w:r>
    </w:p>
    <w:p w14:paraId="7A42FD04" w14:textId="77777777" w:rsidR="00B44BC8" w:rsidRPr="00FD134C" w:rsidRDefault="00B44BC8" w:rsidP="00B44BC8">
      <w:pPr>
        <w:spacing w:after="0"/>
        <w:jc w:val="center"/>
        <w:rPr>
          <w:rFonts w:ascii="Tahoma" w:hAnsi="Tahoma" w:cs="Tahoma"/>
          <w:b/>
          <w:sz w:val="26"/>
          <w:szCs w:val="24"/>
        </w:rPr>
      </w:pPr>
      <w:r w:rsidRPr="00FD134C">
        <w:rPr>
          <w:rFonts w:ascii="Tahoma" w:hAnsi="Tahoma" w:cs="Tahoma"/>
          <w:b/>
          <w:sz w:val="26"/>
          <w:szCs w:val="24"/>
        </w:rPr>
        <w:t>OFFICE OF THE REGISTRAR</w:t>
      </w:r>
    </w:p>
    <w:p w14:paraId="76F16D39" w14:textId="77777777" w:rsidR="00B44BC8" w:rsidRPr="00FD134C" w:rsidRDefault="00B44BC8" w:rsidP="00B44BC8">
      <w:pPr>
        <w:spacing w:after="0"/>
        <w:jc w:val="center"/>
        <w:rPr>
          <w:rFonts w:ascii="Tahoma" w:hAnsi="Tahoma" w:cs="Tahoma"/>
          <w:b/>
          <w:i/>
          <w:sz w:val="26"/>
          <w:szCs w:val="24"/>
        </w:rPr>
      </w:pPr>
      <w:r w:rsidRPr="00FD134C">
        <w:rPr>
          <w:rFonts w:ascii="Tahoma" w:hAnsi="Tahoma" w:cs="Tahoma"/>
          <w:b/>
          <w:i/>
          <w:sz w:val="26"/>
          <w:szCs w:val="24"/>
        </w:rPr>
        <w:t>Memorandum</w:t>
      </w: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2"/>
        <w:gridCol w:w="4934"/>
      </w:tblGrid>
      <w:tr w:rsidR="00B44BC8" w:rsidRPr="00FD134C" w14:paraId="47099051" w14:textId="77777777" w:rsidTr="006366ED">
        <w:tc>
          <w:tcPr>
            <w:tcW w:w="4582" w:type="dxa"/>
          </w:tcPr>
          <w:p w14:paraId="26F81DC4" w14:textId="77777777" w:rsidR="00B44BC8" w:rsidRDefault="00B44BC8" w:rsidP="005948C9">
            <w:pPr>
              <w:spacing w:after="0"/>
              <w:ind w:left="601" w:hanging="601"/>
              <w:rPr>
                <w:rFonts w:ascii="Tahoma" w:hAnsi="Tahoma" w:cs="Tahoma"/>
                <w:sz w:val="26"/>
                <w:szCs w:val="24"/>
              </w:rPr>
            </w:pPr>
            <w:r w:rsidRPr="00FD134C">
              <w:rPr>
                <w:rFonts w:ascii="Tahoma" w:hAnsi="Tahoma" w:cs="Tahoma"/>
                <w:b/>
                <w:sz w:val="26"/>
                <w:szCs w:val="24"/>
              </w:rPr>
              <w:t>To:</w:t>
            </w:r>
            <w:r w:rsidRPr="00FD134C">
              <w:rPr>
                <w:rFonts w:ascii="Tahoma" w:hAnsi="Tahoma" w:cs="Tahoma"/>
                <w:sz w:val="26"/>
                <w:szCs w:val="24"/>
              </w:rPr>
              <w:t xml:space="preserve">   </w:t>
            </w:r>
            <w:r>
              <w:rPr>
                <w:rFonts w:ascii="Tahoma" w:hAnsi="Tahoma" w:cs="Tahoma"/>
                <w:sz w:val="26"/>
                <w:szCs w:val="24"/>
              </w:rPr>
              <w:t>All Freshmen &amp; University Community</w:t>
            </w:r>
            <w:r w:rsidRPr="00FD134C">
              <w:rPr>
                <w:rFonts w:ascii="Tahoma" w:hAnsi="Tahoma" w:cs="Tahoma"/>
                <w:sz w:val="26"/>
                <w:szCs w:val="24"/>
              </w:rPr>
              <w:t xml:space="preserve"> </w:t>
            </w:r>
          </w:p>
          <w:p w14:paraId="179ABE00" w14:textId="77777777" w:rsidR="00B44BC8" w:rsidRPr="00833365" w:rsidRDefault="00B44BC8" w:rsidP="005948C9">
            <w:pPr>
              <w:spacing w:after="0"/>
              <w:ind w:left="601" w:hanging="601"/>
              <w:rPr>
                <w:rFonts w:ascii="Tahoma" w:hAnsi="Tahoma" w:cs="Tahoma"/>
                <w:sz w:val="18"/>
                <w:szCs w:val="16"/>
              </w:rPr>
            </w:pPr>
          </w:p>
          <w:p w14:paraId="2677B8A7" w14:textId="77777777" w:rsidR="00B44BC8" w:rsidRPr="00FD134C" w:rsidRDefault="00B44BC8" w:rsidP="005948C9">
            <w:pPr>
              <w:spacing w:after="0"/>
              <w:ind w:left="810" w:hanging="810"/>
              <w:rPr>
                <w:rFonts w:ascii="Tahoma" w:hAnsi="Tahoma" w:cs="Tahoma"/>
                <w:sz w:val="26"/>
                <w:szCs w:val="24"/>
                <w:u w:val="single"/>
              </w:rPr>
            </w:pPr>
            <w:r w:rsidRPr="00FD134C">
              <w:rPr>
                <w:rFonts w:ascii="Tahoma" w:hAnsi="Tahoma" w:cs="Tahoma"/>
                <w:b/>
                <w:sz w:val="26"/>
                <w:szCs w:val="24"/>
              </w:rPr>
              <w:t>Ref:</w:t>
            </w:r>
            <w:r w:rsidRPr="00FD134C">
              <w:rPr>
                <w:rFonts w:ascii="Tahoma" w:hAnsi="Tahoma" w:cs="Tahoma"/>
                <w:sz w:val="26"/>
                <w:szCs w:val="24"/>
              </w:rPr>
              <w:t xml:space="preserve">  UN/RC.</w:t>
            </w:r>
            <w:r>
              <w:rPr>
                <w:rFonts w:ascii="Tahoma" w:hAnsi="Tahoma" w:cs="Tahoma"/>
                <w:sz w:val="26"/>
                <w:szCs w:val="24"/>
              </w:rPr>
              <w:t>1</w:t>
            </w:r>
            <w:r w:rsidRPr="00FD134C">
              <w:rPr>
                <w:rFonts w:ascii="Tahoma" w:hAnsi="Tahoma" w:cs="Tahoma"/>
                <w:sz w:val="26"/>
                <w:szCs w:val="24"/>
              </w:rPr>
              <w:t>7</w:t>
            </w:r>
            <w:r>
              <w:rPr>
                <w:rFonts w:ascii="Tahoma" w:hAnsi="Tahoma" w:cs="Tahoma"/>
                <w:sz w:val="26"/>
                <w:szCs w:val="24"/>
              </w:rPr>
              <w:t>5</w:t>
            </w:r>
          </w:p>
        </w:tc>
        <w:tc>
          <w:tcPr>
            <w:tcW w:w="4934" w:type="dxa"/>
          </w:tcPr>
          <w:p w14:paraId="59F3B06A" w14:textId="77777777" w:rsidR="00B44BC8" w:rsidRDefault="00B44BC8" w:rsidP="005948C9">
            <w:pPr>
              <w:spacing w:after="0"/>
              <w:ind w:left="1171" w:hanging="1171"/>
              <w:rPr>
                <w:rFonts w:ascii="Tahoma" w:hAnsi="Tahoma" w:cs="Tahoma"/>
                <w:sz w:val="26"/>
                <w:szCs w:val="24"/>
              </w:rPr>
            </w:pPr>
            <w:r w:rsidRPr="00FD134C">
              <w:rPr>
                <w:rFonts w:ascii="Tahoma" w:hAnsi="Tahoma" w:cs="Tahoma"/>
                <w:b/>
                <w:sz w:val="26"/>
                <w:szCs w:val="24"/>
              </w:rPr>
              <w:t>From</w:t>
            </w:r>
            <w:r w:rsidRPr="00FD134C">
              <w:rPr>
                <w:rFonts w:ascii="Tahoma" w:hAnsi="Tahoma" w:cs="Tahoma"/>
                <w:sz w:val="26"/>
                <w:szCs w:val="24"/>
              </w:rPr>
              <w:t>:  Registrar</w:t>
            </w:r>
          </w:p>
          <w:p w14:paraId="74C3B2DD" w14:textId="7CBCEE57" w:rsidR="00B44BC8" w:rsidRDefault="00B44BC8" w:rsidP="005948C9">
            <w:pPr>
              <w:spacing w:after="0"/>
              <w:ind w:left="1171" w:hanging="1171"/>
              <w:rPr>
                <w:rFonts w:ascii="Tahoma" w:hAnsi="Tahoma" w:cs="Tahoma"/>
                <w:sz w:val="26"/>
                <w:szCs w:val="24"/>
              </w:rPr>
            </w:pPr>
          </w:p>
          <w:p w14:paraId="7710875F" w14:textId="77777777" w:rsidR="00833365" w:rsidRPr="00833365" w:rsidRDefault="00833365" w:rsidP="005948C9">
            <w:pPr>
              <w:spacing w:after="0"/>
              <w:ind w:left="1171" w:hanging="1171"/>
              <w:rPr>
                <w:rFonts w:ascii="Tahoma" w:hAnsi="Tahoma" w:cs="Tahoma"/>
                <w:sz w:val="16"/>
                <w:szCs w:val="14"/>
              </w:rPr>
            </w:pPr>
          </w:p>
          <w:p w14:paraId="12B1B8C1" w14:textId="77777777" w:rsidR="00B44BC8" w:rsidRPr="00FD134C" w:rsidRDefault="00B44BC8" w:rsidP="005948C9">
            <w:pPr>
              <w:spacing w:after="0"/>
              <w:rPr>
                <w:rFonts w:ascii="Tahoma" w:hAnsi="Tahoma" w:cs="Tahoma"/>
                <w:sz w:val="26"/>
                <w:szCs w:val="24"/>
              </w:rPr>
            </w:pPr>
            <w:r w:rsidRPr="00FD134C">
              <w:rPr>
                <w:rFonts w:ascii="Tahoma" w:hAnsi="Tahoma" w:cs="Tahoma"/>
                <w:b/>
                <w:sz w:val="26"/>
                <w:szCs w:val="24"/>
              </w:rPr>
              <w:t xml:space="preserve">Date: </w:t>
            </w:r>
            <w:r w:rsidRPr="00FD134C">
              <w:rPr>
                <w:rFonts w:ascii="Tahoma" w:hAnsi="Tahoma" w:cs="Tahoma"/>
                <w:sz w:val="26"/>
                <w:szCs w:val="24"/>
              </w:rPr>
              <w:t xml:space="preserve"> July 28, 2021</w:t>
            </w:r>
          </w:p>
        </w:tc>
      </w:tr>
    </w:tbl>
    <w:p w14:paraId="54F242D9" w14:textId="77777777" w:rsidR="00B44BC8" w:rsidRDefault="00B44BC8" w:rsidP="00B44BC8">
      <w:pPr>
        <w:pStyle w:val="NoSpacing"/>
        <w:jc w:val="both"/>
        <w:rPr>
          <w:rFonts w:ascii="Tahoma" w:hAnsi="Tahoma" w:cs="Tahoma"/>
          <w:b/>
          <w:sz w:val="26"/>
          <w:szCs w:val="24"/>
        </w:rPr>
      </w:pPr>
    </w:p>
    <w:p w14:paraId="6CFB6D59" w14:textId="5D67A751" w:rsidR="00B44BC8" w:rsidRDefault="00B44BC8" w:rsidP="00833365">
      <w:pPr>
        <w:pStyle w:val="NoSpacing"/>
        <w:ind w:left="1440" w:hanging="1440"/>
        <w:jc w:val="both"/>
        <w:rPr>
          <w:rFonts w:ascii="Tahoma" w:hAnsi="Tahoma" w:cs="Tahoma"/>
          <w:b/>
          <w:sz w:val="26"/>
          <w:szCs w:val="24"/>
        </w:rPr>
      </w:pPr>
      <w:r>
        <w:rPr>
          <w:rFonts w:ascii="Tahoma" w:hAnsi="Tahoma" w:cs="Tahoma"/>
          <w:b/>
          <w:sz w:val="26"/>
          <w:szCs w:val="24"/>
        </w:rPr>
        <w:t xml:space="preserve">SUBJECT: </w:t>
      </w:r>
      <w:r w:rsidR="00833365">
        <w:rPr>
          <w:rFonts w:ascii="Tahoma" w:hAnsi="Tahoma" w:cs="Tahoma"/>
          <w:b/>
          <w:sz w:val="26"/>
          <w:szCs w:val="24"/>
        </w:rPr>
        <w:tab/>
      </w:r>
      <w:r w:rsidRPr="00FD134C">
        <w:rPr>
          <w:rFonts w:ascii="Tahoma" w:hAnsi="Tahoma" w:cs="Tahoma"/>
          <w:b/>
          <w:sz w:val="26"/>
          <w:szCs w:val="24"/>
        </w:rPr>
        <w:t>INFORMATION FOR FRESHMEN REGISTRATION FOR THE 2020/2021 SESSION</w:t>
      </w:r>
    </w:p>
    <w:p w14:paraId="049EEC77" w14:textId="77777777" w:rsidR="00B44BC8" w:rsidRPr="00833365" w:rsidRDefault="00B44BC8" w:rsidP="00B44BC8">
      <w:pPr>
        <w:pStyle w:val="NoSpacing"/>
        <w:jc w:val="both"/>
        <w:rPr>
          <w:rFonts w:ascii="Tahoma" w:hAnsi="Tahoma" w:cs="Tahoma"/>
          <w:b/>
          <w:sz w:val="20"/>
          <w:szCs w:val="18"/>
        </w:rPr>
      </w:pPr>
    </w:p>
    <w:p w14:paraId="5FE251E4" w14:textId="77777777" w:rsidR="00B44BC8" w:rsidRPr="00FD134C" w:rsidRDefault="00B44BC8" w:rsidP="00B44BC8">
      <w:pPr>
        <w:pStyle w:val="ListParagraph"/>
        <w:numPr>
          <w:ilvl w:val="0"/>
          <w:numId w:val="1"/>
        </w:numPr>
        <w:spacing w:after="0" w:line="240" w:lineRule="auto"/>
        <w:ind w:hanging="720"/>
        <w:jc w:val="both"/>
        <w:rPr>
          <w:rFonts w:ascii="Tahoma" w:hAnsi="Tahoma" w:cs="Tahoma"/>
          <w:sz w:val="26"/>
          <w:szCs w:val="24"/>
        </w:rPr>
      </w:pPr>
      <w:r w:rsidRPr="00FD134C">
        <w:rPr>
          <w:rFonts w:ascii="Tahoma" w:hAnsi="Tahoma" w:cs="Tahoma"/>
          <w:sz w:val="26"/>
          <w:szCs w:val="24"/>
        </w:rPr>
        <w:t xml:space="preserve">All freshmen commencing registration should </w:t>
      </w:r>
    </w:p>
    <w:p w14:paraId="086C8EAB" w14:textId="77777777" w:rsidR="00B44BC8" w:rsidRPr="00FD134C" w:rsidRDefault="00B44BC8" w:rsidP="00B44BC8">
      <w:pPr>
        <w:pStyle w:val="ListParagraph"/>
        <w:numPr>
          <w:ilvl w:val="0"/>
          <w:numId w:val="2"/>
        </w:numPr>
        <w:spacing w:after="0" w:line="240" w:lineRule="auto"/>
        <w:ind w:left="1440" w:hanging="720"/>
        <w:jc w:val="both"/>
        <w:rPr>
          <w:rFonts w:ascii="Tahoma" w:hAnsi="Tahoma" w:cs="Tahoma"/>
          <w:sz w:val="26"/>
          <w:szCs w:val="24"/>
        </w:rPr>
      </w:pPr>
      <w:r w:rsidRPr="00FD134C">
        <w:rPr>
          <w:rFonts w:ascii="Tahoma" w:hAnsi="Tahoma" w:cs="Tahoma"/>
          <w:sz w:val="26"/>
          <w:szCs w:val="24"/>
        </w:rPr>
        <w:t>Go to the UNN website/portal</w:t>
      </w:r>
    </w:p>
    <w:p w14:paraId="47A9ECBE" w14:textId="77777777" w:rsidR="00B44BC8" w:rsidRPr="00FD134C" w:rsidRDefault="00B44BC8" w:rsidP="00B44BC8">
      <w:pPr>
        <w:pStyle w:val="ListParagraph"/>
        <w:numPr>
          <w:ilvl w:val="0"/>
          <w:numId w:val="2"/>
        </w:numPr>
        <w:spacing w:after="0" w:line="240" w:lineRule="auto"/>
        <w:ind w:left="1440" w:hanging="720"/>
        <w:jc w:val="both"/>
        <w:rPr>
          <w:rFonts w:ascii="Tahoma" w:hAnsi="Tahoma" w:cs="Tahoma"/>
          <w:sz w:val="26"/>
          <w:szCs w:val="24"/>
        </w:rPr>
      </w:pPr>
      <w:r w:rsidRPr="00FD134C">
        <w:rPr>
          <w:rFonts w:ascii="Tahoma" w:hAnsi="Tahoma" w:cs="Tahoma"/>
          <w:sz w:val="26"/>
          <w:szCs w:val="24"/>
        </w:rPr>
        <w:t>Download all registration forms</w:t>
      </w:r>
    </w:p>
    <w:p w14:paraId="5CEC1ED2" w14:textId="35764B6C" w:rsidR="00B44BC8" w:rsidRDefault="00B44BC8" w:rsidP="00B44BC8">
      <w:pPr>
        <w:pStyle w:val="ListParagraph"/>
        <w:numPr>
          <w:ilvl w:val="0"/>
          <w:numId w:val="2"/>
        </w:numPr>
        <w:spacing w:after="0" w:line="240" w:lineRule="auto"/>
        <w:ind w:left="1440" w:hanging="720"/>
        <w:jc w:val="both"/>
        <w:rPr>
          <w:rFonts w:ascii="Tahoma" w:hAnsi="Tahoma" w:cs="Tahoma"/>
          <w:sz w:val="26"/>
          <w:szCs w:val="24"/>
        </w:rPr>
      </w:pPr>
      <w:r w:rsidRPr="00FD134C">
        <w:rPr>
          <w:rFonts w:ascii="Tahoma" w:hAnsi="Tahoma" w:cs="Tahoma"/>
          <w:sz w:val="26"/>
          <w:szCs w:val="24"/>
        </w:rPr>
        <w:t>Complete the forms online</w:t>
      </w:r>
      <w:r>
        <w:rPr>
          <w:rFonts w:ascii="Tahoma" w:hAnsi="Tahoma" w:cs="Tahoma"/>
          <w:sz w:val="26"/>
          <w:szCs w:val="24"/>
        </w:rPr>
        <w:t>: the forms are</w:t>
      </w:r>
      <w:r w:rsidR="001A70D1">
        <w:rPr>
          <w:rFonts w:ascii="Tahoma" w:hAnsi="Tahoma" w:cs="Tahoma"/>
          <w:sz w:val="26"/>
          <w:szCs w:val="24"/>
        </w:rPr>
        <w:t>:</w:t>
      </w:r>
    </w:p>
    <w:p w14:paraId="69674A69"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MIS – 01 – Students Information Form (SIF)</w:t>
      </w:r>
    </w:p>
    <w:p w14:paraId="3A9E7C1B"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R/REG 01 – Acceptance of offer of Admission and pledge</w:t>
      </w:r>
    </w:p>
    <w:p w14:paraId="6D0BE91A"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R/REG 02 – Letter of Undertaking</w:t>
      </w:r>
    </w:p>
    <w:p w14:paraId="7CFA8DB7"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R/REG 03 –Provisional Clearance</w:t>
      </w:r>
    </w:p>
    <w:p w14:paraId="331BAEAD"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R/REG 04 – Checking of Credential- Degree/Diploma/ Certificate Courses full Clearance</w:t>
      </w:r>
    </w:p>
    <w:p w14:paraId="4808ECCD"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Form R/REG 05 – Class Admit Card</w:t>
      </w:r>
    </w:p>
    <w:p w14:paraId="19715907" w14:textId="77777777" w:rsidR="00B44BC8" w:rsidRDefault="00B44BC8" w:rsidP="00B44BC8">
      <w:pPr>
        <w:pStyle w:val="ListParagraph"/>
        <w:numPr>
          <w:ilvl w:val="0"/>
          <w:numId w:val="3"/>
        </w:numPr>
        <w:spacing w:after="0" w:line="240" w:lineRule="auto"/>
        <w:jc w:val="both"/>
        <w:rPr>
          <w:rFonts w:ascii="Tahoma" w:hAnsi="Tahoma" w:cs="Tahoma"/>
          <w:sz w:val="26"/>
          <w:szCs w:val="24"/>
        </w:rPr>
      </w:pPr>
      <w:r>
        <w:rPr>
          <w:rFonts w:ascii="Tahoma" w:hAnsi="Tahoma" w:cs="Tahoma"/>
          <w:sz w:val="26"/>
          <w:szCs w:val="24"/>
        </w:rPr>
        <w:t>Authority to serve as an admission Letter</w:t>
      </w:r>
    </w:p>
    <w:p w14:paraId="2C71323E" w14:textId="77777777" w:rsidR="00B44BC8" w:rsidRPr="00833365" w:rsidRDefault="00B44BC8" w:rsidP="00833365">
      <w:pPr>
        <w:spacing w:after="0" w:line="240" w:lineRule="auto"/>
        <w:jc w:val="both"/>
        <w:rPr>
          <w:rFonts w:ascii="Tahoma" w:hAnsi="Tahoma" w:cs="Tahoma"/>
          <w:szCs w:val="20"/>
        </w:rPr>
      </w:pPr>
    </w:p>
    <w:p w14:paraId="0DA1400E" w14:textId="08B8B646" w:rsidR="00B44BC8" w:rsidRPr="00FD134C" w:rsidRDefault="00B44BC8" w:rsidP="00B44BC8">
      <w:pPr>
        <w:pStyle w:val="ListParagraph"/>
        <w:numPr>
          <w:ilvl w:val="0"/>
          <w:numId w:val="2"/>
        </w:numPr>
        <w:spacing w:after="0" w:line="240" w:lineRule="auto"/>
        <w:ind w:left="1440" w:hanging="720"/>
        <w:jc w:val="both"/>
        <w:rPr>
          <w:rFonts w:ascii="Tahoma" w:hAnsi="Tahoma" w:cs="Tahoma"/>
          <w:sz w:val="26"/>
          <w:szCs w:val="24"/>
        </w:rPr>
      </w:pPr>
      <w:r w:rsidRPr="00FD134C">
        <w:rPr>
          <w:rFonts w:ascii="Tahoma" w:hAnsi="Tahoma" w:cs="Tahoma"/>
          <w:sz w:val="26"/>
          <w:szCs w:val="24"/>
        </w:rPr>
        <w:t>Print the forms and submit to their respective Faculty Officers for manual registration.</w:t>
      </w:r>
    </w:p>
    <w:p w14:paraId="7E231028" w14:textId="77777777" w:rsidR="00B44BC8" w:rsidRPr="00833365" w:rsidRDefault="00B44BC8" w:rsidP="00833365">
      <w:pPr>
        <w:spacing w:after="0" w:line="240" w:lineRule="auto"/>
        <w:jc w:val="both"/>
        <w:rPr>
          <w:rFonts w:ascii="Tahoma" w:hAnsi="Tahoma" w:cs="Tahoma"/>
          <w:szCs w:val="20"/>
        </w:rPr>
      </w:pPr>
    </w:p>
    <w:p w14:paraId="222FBBC7" w14:textId="64B9709B" w:rsidR="00B44BC8" w:rsidRPr="00FD134C"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All freshmen should also attach WAEC/NECO Scratch card/Pin for verification of their O/Level Results.  Those who were admitted with two O/Level results should also attach two scratch cards for the verification.</w:t>
      </w:r>
    </w:p>
    <w:p w14:paraId="1C4394D7" w14:textId="77777777" w:rsidR="00B44BC8" w:rsidRPr="00833365" w:rsidRDefault="00B44BC8" w:rsidP="00833365">
      <w:pPr>
        <w:spacing w:after="0" w:line="240" w:lineRule="auto"/>
        <w:jc w:val="both"/>
        <w:rPr>
          <w:rFonts w:ascii="Tahoma" w:hAnsi="Tahoma" w:cs="Tahoma"/>
          <w:sz w:val="26"/>
          <w:szCs w:val="24"/>
        </w:rPr>
      </w:pPr>
    </w:p>
    <w:p w14:paraId="67B1C3E2" w14:textId="3921E4F8" w:rsidR="00B44BC8" w:rsidRPr="00FD134C"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Faculty Officers are directed to verify the O/Level results of the candidates before granting them provisional clearance.  The scratch cards should be used only once by Faculty Officers and should be attached to the files of the candidates before forwarding them to Admission Office for final clearance.</w:t>
      </w:r>
    </w:p>
    <w:p w14:paraId="29B4B5C1" w14:textId="6779DA0A" w:rsidR="00B44BC8" w:rsidRPr="00833365" w:rsidRDefault="00B44BC8" w:rsidP="00833365">
      <w:pPr>
        <w:tabs>
          <w:tab w:val="left" w:pos="1875"/>
        </w:tabs>
        <w:spacing w:after="0" w:line="240" w:lineRule="auto"/>
        <w:jc w:val="both"/>
        <w:rPr>
          <w:rFonts w:ascii="Tahoma" w:hAnsi="Tahoma" w:cs="Tahoma"/>
          <w:sz w:val="26"/>
          <w:szCs w:val="24"/>
        </w:rPr>
      </w:pPr>
    </w:p>
    <w:p w14:paraId="14AD823C" w14:textId="77777777" w:rsidR="00B44BC8" w:rsidRPr="00FD134C"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Faculty Officers are also directed not to issue Registration Number to fresh students until they return their files with the necessary documents fully attached.</w:t>
      </w:r>
    </w:p>
    <w:p w14:paraId="5F69F875" w14:textId="77777777" w:rsidR="00B44BC8" w:rsidRPr="00833365" w:rsidRDefault="00B44BC8" w:rsidP="00833365">
      <w:pPr>
        <w:spacing w:after="0" w:line="240" w:lineRule="auto"/>
        <w:jc w:val="both"/>
        <w:rPr>
          <w:rFonts w:ascii="Tahoma" w:hAnsi="Tahoma" w:cs="Tahoma"/>
          <w:sz w:val="26"/>
          <w:szCs w:val="24"/>
        </w:rPr>
      </w:pPr>
    </w:p>
    <w:p w14:paraId="7F6D9756" w14:textId="74BFB37A" w:rsidR="00B44BC8" w:rsidRPr="00FD134C"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 xml:space="preserve">The Conference registration of freshmen commences on Monday </w:t>
      </w:r>
      <w:r w:rsidR="001A70D1">
        <w:rPr>
          <w:rFonts w:ascii="Tahoma" w:hAnsi="Tahoma" w:cs="Tahoma"/>
          <w:sz w:val="26"/>
          <w:szCs w:val="24"/>
        </w:rPr>
        <w:t>,</w:t>
      </w:r>
      <w:r w:rsidRPr="00FD134C">
        <w:rPr>
          <w:rFonts w:ascii="Tahoma" w:hAnsi="Tahoma" w:cs="Tahoma"/>
          <w:sz w:val="26"/>
          <w:szCs w:val="24"/>
        </w:rPr>
        <w:t>2</w:t>
      </w:r>
      <w:r w:rsidRPr="00FD134C">
        <w:rPr>
          <w:rFonts w:ascii="Tahoma" w:hAnsi="Tahoma" w:cs="Tahoma"/>
          <w:sz w:val="26"/>
          <w:szCs w:val="24"/>
          <w:vertAlign w:val="superscript"/>
        </w:rPr>
        <w:t>nd</w:t>
      </w:r>
      <w:r w:rsidRPr="00FD134C">
        <w:rPr>
          <w:rFonts w:ascii="Tahoma" w:hAnsi="Tahoma" w:cs="Tahoma"/>
          <w:sz w:val="26"/>
          <w:szCs w:val="24"/>
        </w:rPr>
        <w:t xml:space="preserve"> August and lasts till Friday</w:t>
      </w:r>
      <w:r w:rsidR="001A70D1">
        <w:rPr>
          <w:rFonts w:ascii="Tahoma" w:hAnsi="Tahoma" w:cs="Tahoma"/>
          <w:sz w:val="26"/>
          <w:szCs w:val="24"/>
        </w:rPr>
        <w:t>,</w:t>
      </w:r>
      <w:r w:rsidRPr="00FD134C">
        <w:rPr>
          <w:rFonts w:ascii="Tahoma" w:hAnsi="Tahoma" w:cs="Tahoma"/>
          <w:sz w:val="26"/>
          <w:szCs w:val="24"/>
        </w:rPr>
        <w:t xml:space="preserve"> 6</w:t>
      </w:r>
      <w:r w:rsidRPr="00FD134C">
        <w:rPr>
          <w:rFonts w:ascii="Tahoma" w:hAnsi="Tahoma" w:cs="Tahoma"/>
          <w:sz w:val="26"/>
          <w:szCs w:val="24"/>
          <w:vertAlign w:val="superscript"/>
        </w:rPr>
        <w:t>th</w:t>
      </w:r>
      <w:r w:rsidRPr="00FD134C">
        <w:rPr>
          <w:rFonts w:ascii="Tahoma" w:hAnsi="Tahoma" w:cs="Tahoma"/>
          <w:sz w:val="26"/>
          <w:szCs w:val="24"/>
        </w:rPr>
        <w:t xml:space="preserve"> August 2021 after which Faculty Officer</w:t>
      </w:r>
      <w:r>
        <w:rPr>
          <w:rFonts w:ascii="Tahoma" w:hAnsi="Tahoma" w:cs="Tahoma"/>
          <w:sz w:val="26"/>
          <w:szCs w:val="24"/>
        </w:rPr>
        <w:t>s</w:t>
      </w:r>
      <w:r w:rsidRPr="00FD134C">
        <w:rPr>
          <w:rFonts w:ascii="Tahoma" w:hAnsi="Tahoma" w:cs="Tahoma"/>
          <w:sz w:val="26"/>
          <w:szCs w:val="24"/>
        </w:rPr>
        <w:t xml:space="preserve"> should return to their various </w:t>
      </w:r>
      <w:r w:rsidR="001A70D1">
        <w:rPr>
          <w:rFonts w:ascii="Tahoma" w:hAnsi="Tahoma" w:cs="Tahoma"/>
          <w:sz w:val="26"/>
          <w:szCs w:val="24"/>
        </w:rPr>
        <w:t>F</w:t>
      </w:r>
      <w:r w:rsidRPr="00FD134C">
        <w:rPr>
          <w:rFonts w:ascii="Tahoma" w:hAnsi="Tahoma" w:cs="Tahoma"/>
          <w:sz w:val="26"/>
          <w:szCs w:val="24"/>
        </w:rPr>
        <w:t xml:space="preserve">aculties to continue registration for another one week.  The </w:t>
      </w:r>
      <w:r w:rsidR="001A70D1">
        <w:rPr>
          <w:rFonts w:ascii="Tahoma" w:hAnsi="Tahoma" w:cs="Tahoma"/>
          <w:sz w:val="26"/>
          <w:szCs w:val="24"/>
        </w:rPr>
        <w:t>V</w:t>
      </w:r>
      <w:r w:rsidRPr="00FD134C">
        <w:rPr>
          <w:rFonts w:ascii="Tahoma" w:hAnsi="Tahoma" w:cs="Tahoma"/>
          <w:sz w:val="26"/>
          <w:szCs w:val="24"/>
        </w:rPr>
        <w:t>enue for the conference registration at Nsukka Campus is Ekpo Refectory while that of UNEC is Main Hall.</w:t>
      </w:r>
    </w:p>
    <w:p w14:paraId="6A36A7BA" w14:textId="77777777" w:rsidR="00B44BC8" w:rsidRDefault="00B44BC8" w:rsidP="00B44BC8">
      <w:pPr>
        <w:pStyle w:val="ListParagraph"/>
        <w:spacing w:after="0" w:line="240" w:lineRule="auto"/>
        <w:jc w:val="both"/>
        <w:rPr>
          <w:rFonts w:ascii="Tahoma" w:hAnsi="Tahoma" w:cs="Tahoma"/>
          <w:sz w:val="26"/>
          <w:szCs w:val="24"/>
        </w:rPr>
      </w:pPr>
    </w:p>
    <w:p w14:paraId="1BC50AC6" w14:textId="77777777" w:rsidR="00B44BC8"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Faculty Officers are reminded that in registering JUPEB candidates, those who scored 6 points and above should be retained in 200 level as Direct Entry students, while those who scored from 3 points to 5 points should be placed on 100 level.  Any JUPEB candidate who scored 6 points and above but who wants to start from 100 level should apply in writing to the Registrar.</w:t>
      </w:r>
    </w:p>
    <w:p w14:paraId="0AD03929" w14:textId="77777777" w:rsidR="00833365" w:rsidRDefault="00833365" w:rsidP="00833365">
      <w:pPr>
        <w:pStyle w:val="ListParagraph"/>
        <w:spacing w:after="0" w:line="240" w:lineRule="auto"/>
        <w:ind w:left="567" w:hanging="567"/>
        <w:jc w:val="both"/>
        <w:rPr>
          <w:rFonts w:ascii="Tahoma" w:hAnsi="Tahoma" w:cs="Tahoma"/>
          <w:sz w:val="26"/>
          <w:szCs w:val="24"/>
        </w:rPr>
      </w:pPr>
    </w:p>
    <w:p w14:paraId="713B19AE" w14:textId="0C3FE8BC" w:rsidR="00B44BC8" w:rsidRPr="00FD134C" w:rsidRDefault="00B44BC8" w:rsidP="00833365">
      <w:pPr>
        <w:pStyle w:val="ListParagraph"/>
        <w:spacing w:after="0" w:line="240" w:lineRule="auto"/>
        <w:ind w:left="567"/>
        <w:jc w:val="both"/>
        <w:rPr>
          <w:rFonts w:ascii="Tahoma" w:hAnsi="Tahoma" w:cs="Tahoma"/>
          <w:sz w:val="26"/>
          <w:szCs w:val="24"/>
        </w:rPr>
      </w:pPr>
      <w:r>
        <w:rPr>
          <w:rFonts w:ascii="Tahoma" w:hAnsi="Tahoma" w:cs="Tahoma"/>
          <w:sz w:val="26"/>
          <w:szCs w:val="24"/>
        </w:rPr>
        <w:t xml:space="preserve">Note that JUPEB students that scored less than 3points are not eligible for admission. </w:t>
      </w:r>
    </w:p>
    <w:p w14:paraId="03551A8E" w14:textId="77777777" w:rsidR="00B44BC8" w:rsidRPr="00910972" w:rsidRDefault="00B44BC8" w:rsidP="00B44BC8">
      <w:pPr>
        <w:pStyle w:val="ListParagraph"/>
        <w:spacing w:after="0" w:line="240" w:lineRule="auto"/>
        <w:jc w:val="both"/>
        <w:rPr>
          <w:rFonts w:ascii="Tahoma" w:hAnsi="Tahoma" w:cs="Tahoma"/>
          <w:sz w:val="34"/>
          <w:szCs w:val="24"/>
        </w:rPr>
      </w:pPr>
    </w:p>
    <w:p w14:paraId="72E87441" w14:textId="77777777" w:rsidR="00B44BC8" w:rsidRDefault="00B44BC8" w:rsidP="00833365">
      <w:pPr>
        <w:pStyle w:val="ListParagraph"/>
        <w:numPr>
          <w:ilvl w:val="0"/>
          <w:numId w:val="1"/>
        </w:numPr>
        <w:spacing w:after="0" w:line="240" w:lineRule="auto"/>
        <w:ind w:left="567" w:hanging="567"/>
        <w:jc w:val="both"/>
        <w:rPr>
          <w:rFonts w:ascii="Tahoma" w:hAnsi="Tahoma" w:cs="Tahoma"/>
          <w:sz w:val="26"/>
          <w:szCs w:val="24"/>
        </w:rPr>
      </w:pPr>
      <w:r w:rsidRPr="00FD134C">
        <w:rPr>
          <w:rFonts w:ascii="Tahoma" w:hAnsi="Tahoma" w:cs="Tahoma"/>
          <w:sz w:val="26"/>
          <w:szCs w:val="24"/>
        </w:rPr>
        <w:t>Faculty Officers should also note that the expiration of JUPEB certificate for purposes of admission is 3 years.  Any JUPEB certificate that predates three years in the 2020/2021 session should not be accepted for clearance.</w:t>
      </w:r>
    </w:p>
    <w:p w14:paraId="5AC0C412" w14:textId="77777777" w:rsidR="00B44BC8" w:rsidRDefault="00B44BC8" w:rsidP="00B44BC8">
      <w:pPr>
        <w:pStyle w:val="ListParagraph"/>
        <w:spacing w:after="0" w:line="240" w:lineRule="auto"/>
        <w:jc w:val="both"/>
        <w:rPr>
          <w:rFonts w:ascii="Tahoma" w:hAnsi="Tahoma" w:cs="Tahoma"/>
          <w:sz w:val="26"/>
          <w:szCs w:val="24"/>
        </w:rPr>
      </w:pPr>
    </w:p>
    <w:p w14:paraId="302ECB05" w14:textId="41C6A5C8" w:rsidR="00B44BC8" w:rsidRDefault="00B44BC8" w:rsidP="00833365">
      <w:pPr>
        <w:pStyle w:val="ListParagraph"/>
        <w:numPr>
          <w:ilvl w:val="0"/>
          <w:numId w:val="1"/>
        </w:numPr>
        <w:spacing w:after="0" w:line="240" w:lineRule="auto"/>
        <w:ind w:left="567" w:hanging="567"/>
        <w:jc w:val="both"/>
        <w:rPr>
          <w:rFonts w:ascii="Tahoma" w:hAnsi="Tahoma" w:cs="Tahoma"/>
          <w:sz w:val="26"/>
          <w:szCs w:val="24"/>
        </w:rPr>
      </w:pPr>
      <w:r>
        <w:rPr>
          <w:rFonts w:ascii="Tahoma" w:hAnsi="Tahoma" w:cs="Tahoma"/>
          <w:sz w:val="26"/>
          <w:szCs w:val="24"/>
        </w:rPr>
        <w:t xml:space="preserve">On registration of UTME candidates, </w:t>
      </w:r>
      <w:r w:rsidR="001A70D1">
        <w:rPr>
          <w:rFonts w:ascii="Tahoma" w:hAnsi="Tahoma" w:cs="Tahoma"/>
          <w:sz w:val="26"/>
          <w:szCs w:val="24"/>
        </w:rPr>
        <w:t>F</w:t>
      </w:r>
      <w:r>
        <w:rPr>
          <w:rFonts w:ascii="Tahoma" w:hAnsi="Tahoma" w:cs="Tahoma"/>
          <w:sz w:val="26"/>
          <w:szCs w:val="24"/>
        </w:rPr>
        <w:t xml:space="preserve">aculty </w:t>
      </w:r>
      <w:r w:rsidR="001A70D1">
        <w:rPr>
          <w:rFonts w:ascii="Tahoma" w:hAnsi="Tahoma" w:cs="Tahoma"/>
          <w:sz w:val="26"/>
          <w:szCs w:val="24"/>
        </w:rPr>
        <w:t>O</w:t>
      </w:r>
      <w:r>
        <w:rPr>
          <w:rFonts w:ascii="Tahoma" w:hAnsi="Tahoma" w:cs="Tahoma"/>
          <w:sz w:val="26"/>
          <w:szCs w:val="24"/>
        </w:rPr>
        <w:t xml:space="preserve">fficers must ensure that the average score of all UTME candidates </w:t>
      </w:r>
      <w:proofErr w:type="gramStart"/>
      <w:r>
        <w:rPr>
          <w:rFonts w:ascii="Tahoma" w:hAnsi="Tahoma" w:cs="Tahoma"/>
          <w:sz w:val="26"/>
          <w:szCs w:val="24"/>
        </w:rPr>
        <w:t>are</w:t>
      </w:r>
      <w:proofErr w:type="gramEnd"/>
      <w:r>
        <w:rPr>
          <w:rFonts w:ascii="Tahoma" w:hAnsi="Tahoma" w:cs="Tahoma"/>
          <w:sz w:val="26"/>
          <w:szCs w:val="24"/>
        </w:rPr>
        <w:t xml:space="preserve"> from 200 and above with the minimum score of 180 for JAMB and 180 for UTME.</w:t>
      </w:r>
    </w:p>
    <w:p w14:paraId="0E2F488D" w14:textId="77777777" w:rsidR="00B44BC8" w:rsidRPr="00910972" w:rsidRDefault="00B44BC8" w:rsidP="00B44BC8">
      <w:pPr>
        <w:pStyle w:val="ListParagraph"/>
        <w:rPr>
          <w:rFonts w:ascii="Tahoma" w:hAnsi="Tahoma" w:cs="Tahoma"/>
          <w:sz w:val="26"/>
          <w:szCs w:val="24"/>
        </w:rPr>
      </w:pPr>
    </w:p>
    <w:p w14:paraId="46FEF282" w14:textId="17C2903E" w:rsidR="00B44BC8" w:rsidRDefault="00B44BC8" w:rsidP="00833365">
      <w:pPr>
        <w:pStyle w:val="ListParagraph"/>
        <w:numPr>
          <w:ilvl w:val="0"/>
          <w:numId w:val="1"/>
        </w:numPr>
        <w:spacing w:after="0" w:line="240" w:lineRule="auto"/>
        <w:ind w:left="567" w:hanging="567"/>
        <w:jc w:val="both"/>
        <w:rPr>
          <w:rFonts w:ascii="Tahoma" w:hAnsi="Tahoma" w:cs="Tahoma"/>
          <w:sz w:val="26"/>
          <w:szCs w:val="24"/>
        </w:rPr>
      </w:pPr>
      <w:r>
        <w:rPr>
          <w:rFonts w:ascii="Tahoma" w:hAnsi="Tahoma" w:cs="Tahoma"/>
          <w:sz w:val="26"/>
          <w:szCs w:val="24"/>
        </w:rPr>
        <w:t xml:space="preserve">Candidates that are not eligible to be registered shall be properly informed in writing by the Faculty Officers </w:t>
      </w:r>
      <w:r w:rsidR="001A70D1">
        <w:rPr>
          <w:rFonts w:ascii="Tahoma" w:hAnsi="Tahoma" w:cs="Tahoma"/>
          <w:sz w:val="26"/>
          <w:szCs w:val="24"/>
        </w:rPr>
        <w:t>and</w:t>
      </w:r>
      <w:r>
        <w:rPr>
          <w:rFonts w:ascii="Tahoma" w:hAnsi="Tahoma" w:cs="Tahoma"/>
          <w:sz w:val="26"/>
          <w:szCs w:val="24"/>
        </w:rPr>
        <w:t xml:space="preserve"> such denial </w:t>
      </w:r>
      <w:r w:rsidR="001A70D1">
        <w:rPr>
          <w:rFonts w:ascii="Tahoma" w:hAnsi="Tahoma" w:cs="Tahoma"/>
          <w:sz w:val="26"/>
          <w:szCs w:val="24"/>
        </w:rPr>
        <w:t>of</w:t>
      </w:r>
      <w:r>
        <w:rPr>
          <w:rFonts w:ascii="Tahoma" w:hAnsi="Tahoma" w:cs="Tahoma"/>
          <w:sz w:val="26"/>
          <w:szCs w:val="24"/>
        </w:rPr>
        <w:t xml:space="preserve"> registration shall be communicated to the Registrar with the reasons stated clearly.</w:t>
      </w:r>
    </w:p>
    <w:p w14:paraId="3DAA424A" w14:textId="77777777" w:rsidR="00B44BC8" w:rsidRPr="00910972" w:rsidRDefault="00B44BC8" w:rsidP="00B44BC8">
      <w:pPr>
        <w:pStyle w:val="ListParagraph"/>
        <w:rPr>
          <w:rFonts w:ascii="Tahoma" w:hAnsi="Tahoma" w:cs="Tahoma"/>
          <w:sz w:val="26"/>
          <w:szCs w:val="24"/>
        </w:rPr>
      </w:pPr>
    </w:p>
    <w:p w14:paraId="47BDDB49" w14:textId="7E5C383A" w:rsidR="00B44BC8" w:rsidRPr="00910972" w:rsidRDefault="00B44BC8" w:rsidP="00833365">
      <w:pPr>
        <w:pStyle w:val="ListParagraph"/>
        <w:numPr>
          <w:ilvl w:val="0"/>
          <w:numId w:val="1"/>
        </w:numPr>
        <w:spacing w:after="0" w:line="240" w:lineRule="auto"/>
        <w:ind w:left="567" w:hanging="567"/>
        <w:jc w:val="both"/>
        <w:rPr>
          <w:rFonts w:ascii="Tahoma" w:hAnsi="Tahoma" w:cs="Tahoma"/>
          <w:sz w:val="26"/>
          <w:szCs w:val="24"/>
        </w:rPr>
      </w:pPr>
      <w:r>
        <w:rPr>
          <w:rFonts w:ascii="Tahoma" w:hAnsi="Tahoma" w:cs="Tahoma"/>
          <w:sz w:val="26"/>
          <w:szCs w:val="24"/>
        </w:rPr>
        <w:t xml:space="preserve">Faculty </w:t>
      </w:r>
      <w:r w:rsidR="001A70D1">
        <w:rPr>
          <w:rFonts w:ascii="Tahoma" w:hAnsi="Tahoma" w:cs="Tahoma"/>
          <w:sz w:val="26"/>
          <w:szCs w:val="24"/>
        </w:rPr>
        <w:t>O</w:t>
      </w:r>
      <w:r>
        <w:rPr>
          <w:rFonts w:ascii="Tahoma" w:hAnsi="Tahoma" w:cs="Tahoma"/>
          <w:sz w:val="26"/>
          <w:szCs w:val="24"/>
        </w:rPr>
        <w:t>fficers who failed to issue letter</w:t>
      </w:r>
      <w:r w:rsidR="001A70D1">
        <w:rPr>
          <w:rFonts w:ascii="Tahoma" w:hAnsi="Tahoma" w:cs="Tahoma"/>
          <w:sz w:val="26"/>
          <w:szCs w:val="24"/>
        </w:rPr>
        <w:t>s</w:t>
      </w:r>
      <w:r>
        <w:rPr>
          <w:rFonts w:ascii="Tahoma" w:hAnsi="Tahoma" w:cs="Tahoma"/>
          <w:sz w:val="26"/>
          <w:szCs w:val="24"/>
        </w:rPr>
        <w:t xml:space="preserve"> of immediate withdrawal to unqualified candidates and reporting same to the Registrar will be dealt with in accordance with the University regulation. Faculty </w:t>
      </w:r>
      <w:r w:rsidR="001A70D1">
        <w:rPr>
          <w:rFonts w:ascii="Tahoma" w:hAnsi="Tahoma" w:cs="Tahoma"/>
          <w:sz w:val="26"/>
          <w:szCs w:val="24"/>
        </w:rPr>
        <w:t>O</w:t>
      </w:r>
      <w:r>
        <w:rPr>
          <w:rFonts w:ascii="Tahoma" w:hAnsi="Tahoma" w:cs="Tahoma"/>
          <w:sz w:val="26"/>
          <w:szCs w:val="24"/>
        </w:rPr>
        <w:t>fficers are also required to forward to the Registrar admitted candidates that failed to take the admission four weeks after registration.</w:t>
      </w:r>
    </w:p>
    <w:p w14:paraId="59926785" w14:textId="77777777" w:rsidR="00B44BC8" w:rsidRPr="0076361B" w:rsidRDefault="00B44BC8" w:rsidP="00B44BC8">
      <w:pPr>
        <w:spacing w:after="0" w:line="240" w:lineRule="auto"/>
        <w:jc w:val="both"/>
        <w:rPr>
          <w:rFonts w:ascii="Tahoma" w:hAnsi="Tahoma" w:cs="Tahoma"/>
          <w:sz w:val="12"/>
          <w:szCs w:val="24"/>
        </w:rPr>
      </w:pPr>
    </w:p>
    <w:p w14:paraId="609A37A6" w14:textId="77777777" w:rsidR="00B44BC8" w:rsidRDefault="00B44BC8" w:rsidP="00B44BC8">
      <w:pPr>
        <w:spacing w:after="0" w:line="240" w:lineRule="auto"/>
        <w:jc w:val="both"/>
        <w:rPr>
          <w:rFonts w:ascii="Tahoma" w:hAnsi="Tahoma" w:cs="Tahoma"/>
          <w:sz w:val="18"/>
          <w:szCs w:val="24"/>
        </w:rPr>
      </w:pPr>
    </w:p>
    <w:p w14:paraId="0102478D" w14:textId="63412A05" w:rsidR="00B44BC8" w:rsidRPr="00833365" w:rsidRDefault="00833365" w:rsidP="00B44BC8">
      <w:pPr>
        <w:spacing w:after="0" w:line="240" w:lineRule="auto"/>
        <w:jc w:val="both"/>
        <w:rPr>
          <w:rFonts w:ascii="Tahoma" w:hAnsi="Tahoma" w:cs="Tahoma"/>
          <w:sz w:val="26"/>
          <w:szCs w:val="26"/>
        </w:rPr>
      </w:pPr>
      <w:r w:rsidRPr="00833365">
        <w:rPr>
          <w:rFonts w:ascii="Tahoma" w:hAnsi="Tahoma" w:cs="Tahoma"/>
          <w:i/>
          <w:iCs/>
          <w:sz w:val="26"/>
          <w:szCs w:val="26"/>
        </w:rPr>
        <w:t>/Sgd./</w:t>
      </w:r>
    </w:p>
    <w:p w14:paraId="4F7FA47E" w14:textId="77777777" w:rsidR="00B44BC8" w:rsidRPr="00FD134C" w:rsidRDefault="00B44BC8" w:rsidP="00B44BC8">
      <w:pPr>
        <w:spacing w:after="0" w:line="240" w:lineRule="auto"/>
        <w:jc w:val="both"/>
        <w:rPr>
          <w:rFonts w:ascii="Tahoma" w:hAnsi="Tahoma" w:cs="Tahoma"/>
          <w:b/>
          <w:sz w:val="26"/>
          <w:szCs w:val="24"/>
        </w:rPr>
      </w:pPr>
      <w:r w:rsidRPr="00FD134C">
        <w:rPr>
          <w:rFonts w:ascii="Tahoma" w:hAnsi="Tahoma" w:cs="Tahoma"/>
          <w:b/>
          <w:sz w:val="26"/>
          <w:szCs w:val="24"/>
        </w:rPr>
        <w:t>Dr. Chris C. Igbokwe</w:t>
      </w:r>
    </w:p>
    <w:p w14:paraId="6ED65F6C" w14:textId="77777777" w:rsidR="00B44BC8" w:rsidRPr="00FD134C" w:rsidRDefault="00B44BC8" w:rsidP="00B44BC8">
      <w:pPr>
        <w:spacing w:after="0" w:line="240" w:lineRule="auto"/>
        <w:jc w:val="both"/>
        <w:rPr>
          <w:rFonts w:ascii="Tahoma" w:hAnsi="Tahoma" w:cs="Tahoma"/>
          <w:sz w:val="26"/>
          <w:szCs w:val="24"/>
        </w:rPr>
      </w:pPr>
      <w:r w:rsidRPr="00FD134C">
        <w:rPr>
          <w:rFonts w:ascii="Tahoma" w:hAnsi="Tahoma" w:cs="Tahoma"/>
          <w:sz w:val="26"/>
          <w:szCs w:val="24"/>
        </w:rPr>
        <w:t>Registrar</w:t>
      </w:r>
    </w:p>
    <w:p w14:paraId="31179BE2" w14:textId="77777777" w:rsidR="00F54152" w:rsidRDefault="00F54152"/>
    <w:sectPr w:rsidR="00F54152" w:rsidSect="00833365">
      <w:footerReference w:type="default" r:id="rId7"/>
      <w:pgSz w:w="11906" w:h="16838" w:code="9"/>
      <w:pgMar w:top="1134" w:right="1134"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63F2" w14:textId="77777777" w:rsidR="00D97ED1" w:rsidRDefault="00D97ED1" w:rsidP="00833365">
      <w:pPr>
        <w:spacing w:after="0" w:line="240" w:lineRule="auto"/>
      </w:pPr>
      <w:r>
        <w:separator/>
      </w:r>
    </w:p>
  </w:endnote>
  <w:endnote w:type="continuationSeparator" w:id="0">
    <w:p w14:paraId="6EEA19C0" w14:textId="77777777" w:rsidR="00D97ED1" w:rsidRDefault="00D97ED1" w:rsidP="0083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629240"/>
      <w:docPartObj>
        <w:docPartGallery w:val="Page Numbers (Bottom of Page)"/>
        <w:docPartUnique/>
      </w:docPartObj>
    </w:sdtPr>
    <w:sdtEndPr>
      <w:rPr>
        <w:noProof/>
      </w:rPr>
    </w:sdtEndPr>
    <w:sdtContent>
      <w:p w14:paraId="7ECAADC4" w14:textId="05C91BB5" w:rsidR="00833365" w:rsidRDefault="008333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EFF88" w14:textId="77777777" w:rsidR="00833365" w:rsidRDefault="0083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DDC9" w14:textId="77777777" w:rsidR="00D97ED1" w:rsidRDefault="00D97ED1" w:rsidP="00833365">
      <w:pPr>
        <w:spacing w:after="0" w:line="240" w:lineRule="auto"/>
      </w:pPr>
      <w:r>
        <w:separator/>
      </w:r>
    </w:p>
  </w:footnote>
  <w:footnote w:type="continuationSeparator" w:id="0">
    <w:p w14:paraId="4297B05A" w14:textId="77777777" w:rsidR="00D97ED1" w:rsidRDefault="00D97ED1" w:rsidP="00833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0E4D"/>
    <w:multiLevelType w:val="hybridMultilevel"/>
    <w:tmpl w:val="3DB251F6"/>
    <w:lvl w:ilvl="0" w:tplc="360264E6">
      <w:numFmt w:val="bullet"/>
      <w:lvlText w:val=""/>
      <w:lvlJc w:val="left"/>
      <w:pPr>
        <w:ind w:left="1800" w:hanging="360"/>
      </w:pPr>
      <w:rPr>
        <w:rFonts w:ascii="Symbol" w:eastAsiaTheme="minorHAnsi" w:hAnsi="Symbol"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43242CD"/>
    <w:multiLevelType w:val="hybridMultilevel"/>
    <w:tmpl w:val="A118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D77E4"/>
    <w:multiLevelType w:val="hybridMultilevel"/>
    <w:tmpl w:val="77D6BB8C"/>
    <w:lvl w:ilvl="0" w:tplc="FC260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C8"/>
    <w:rsid w:val="000C2EB1"/>
    <w:rsid w:val="001A70D1"/>
    <w:rsid w:val="001B0216"/>
    <w:rsid w:val="00471EBD"/>
    <w:rsid w:val="004A10C1"/>
    <w:rsid w:val="00502843"/>
    <w:rsid w:val="00564B7D"/>
    <w:rsid w:val="005902DB"/>
    <w:rsid w:val="006366ED"/>
    <w:rsid w:val="0065643F"/>
    <w:rsid w:val="0066259B"/>
    <w:rsid w:val="006E792B"/>
    <w:rsid w:val="00773710"/>
    <w:rsid w:val="00833365"/>
    <w:rsid w:val="008D7522"/>
    <w:rsid w:val="00977B41"/>
    <w:rsid w:val="00A2382C"/>
    <w:rsid w:val="00AC1AD7"/>
    <w:rsid w:val="00AC5785"/>
    <w:rsid w:val="00B44BC8"/>
    <w:rsid w:val="00BB1307"/>
    <w:rsid w:val="00BF3EFD"/>
    <w:rsid w:val="00CD3E5C"/>
    <w:rsid w:val="00D97ED1"/>
    <w:rsid w:val="00DE6915"/>
    <w:rsid w:val="00E14EC8"/>
    <w:rsid w:val="00E241F6"/>
    <w:rsid w:val="00E40AA1"/>
    <w:rsid w:val="00E968F6"/>
    <w:rsid w:val="00EE166C"/>
    <w:rsid w:val="00F54152"/>
    <w:rsid w:val="00FF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9577"/>
  <w15:docId w15:val="{9505DE57-85B6-4F4B-98B7-96E63288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BC8"/>
    <w:pPr>
      <w:ind w:left="720"/>
      <w:contextualSpacing/>
    </w:pPr>
  </w:style>
  <w:style w:type="character" w:customStyle="1" w:styleId="NoSpacingChar">
    <w:name w:val="No Spacing Char"/>
    <w:link w:val="NoSpacing"/>
    <w:uiPriority w:val="1"/>
    <w:locked/>
    <w:rsid w:val="00B44BC8"/>
  </w:style>
  <w:style w:type="paragraph" w:styleId="NoSpacing">
    <w:name w:val="No Spacing"/>
    <w:link w:val="NoSpacingChar"/>
    <w:uiPriority w:val="1"/>
    <w:qFormat/>
    <w:rsid w:val="00B44BC8"/>
    <w:pPr>
      <w:spacing w:after="0" w:line="240" w:lineRule="auto"/>
    </w:pPr>
  </w:style>
  <w:style w:type="paragraph" w:styleId="Header">
    <w:name w:val="header"/>
    <w:basedOn w:val="Normal"/>
    <w:link w:val="HeaderChar"/>
    <w:uiPriority w:val="99"/>
    <w:unhideWhenUsed/>
    <w:rsid w:val="00833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365"/>
  </w:style>
  <w:style w:type="paragraph" w:styleId="Footer">
    <w:name w:val="footer"/>
    <w:basedOn w:val="Normal"/>
    <w:link w:val="FooterChar"/>
    <w:uiPriority w:val="99"/>
    <w:unhideWhenUsed/>
    <w:rsid w:val="00833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2835</Characters>
  <Application>Microsoft Office Word</Application>
  <DocSecurity>0</DocSecurity>
  <Lines>23</Lines>
  <Paragraphs>6</Paragraphs>
  <ScaleCrop>false</ScaleCrop>
  <Company>Grizli777</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Registrar</dc:creator>
  <cp:lastModifiedBy>UNN</cp:lastModifiedBy>
  <cp:revision>2</cp:revision>
  <dcterms:created xsi:type="dcterms:W3CDTF">2021-07-30T09:06:00Z</dcterms:created>
  <dcterms:modified xsi:type="dcterms:W3CDTF">2021-07-30T09:06:00Z</dcterms:modified>
</cp:coreProperties>
</file>